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95567" w14:textId="77777777" w:rsidR="00EF59B5" w:rsidRDefault="00FC117C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Департамент культуры Администрации города Омска</w:t>
      </w:r>
    </w:p>
    <w:p w14:paraId="6A6E3C63" w14:textId="77777777" w:rsidR="00EF59B5" w:rsidRDefault="00FC117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бюджетное образовательное учреждение дополнительного образования</w:t>
      </w:r>
    </w:p>
    <w:p w14:paraId="220F985B" w14:textId="77777777" w:rsidR="00EF59B5" w:rsidRDefault="00EF59B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4B548E3C" w14:textId="77777777" w:rsidR="00EF59B5" w:rsidRDefault="00FC117C">
      <w:pPr>
        <w:spacing w:after="0" w:line="240" w:lineRule="auto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«Детская школа искусств № 20» г. Омска</w:t>
      </w:r>
    </w:p>
    <w:p w14:paraId="05E16FF6" w14:textId="77777777" w:rsidR="00EF59B5" w:rsidRDefault="00FC117C">
      <w:pPr>
        <w:spacing w:after="0" w:line="240" w:lineRule="auto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>644039 г. Омск, ул. 1 Мая, д. 25, тел: 90-34-43</w:t>
      </w:r>
    </w:p>
    <w:p w14:paraId="3490F3E1" w14:textId="77777777" w:rsidR="00EF59B5" w:rsidRDefault="00EF59B5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37E8CB77" w14:textId="77777777" w:rsidR="00EF59B5" w:rsidRDefault="00EF59B5">
      <w:pPr>
        <w:jc w:val="center"/>
        <w:rPr>
          <w:rFonts w:ascii="Times New Roman" w:hAnsi="Times New Roman"/>
          <w:b/>
          <w:sz w:val="28"/>
        </w:rPr>
      </w:pPr>
    </w:p>
    <w:p w14:paraId="78D26E11" w14:textId="77777777" w:rsidR="00EF59B5" w:rsidRDefault="00EF59B5">
      <w:pPr>
        <w:jc w:val="center"/>
        <w:rPr>
          <w:rFonts w:ascii="Times New Roman" w:hAnsi="Times New Roman"/>
          <w:b/>
          <w:sz w:val="28"/>
        </w:rPr>
      </w:pPr>
    </w:p>
    <w:p w14:paraId="3BD57A36" w14:textId="77777777" w:rsidR="00EF59B5" w:rsidRDefault="00EF59B5">
      <w:pPr>
        <w:jc w:val="center"/>
        <w:rPr>
          <w:rFonts w:ascii="Times New Roman" w:hAnsi="Times New Roman"/>
          <w:b/>
          <w:sz w:val="28"/>
        </w:rPr>
      </w:pPr>
    </w:p>
    <w:p w14:paraId="07BE4329" w14:textId="77777777" w:rsidR="00EF59B5" w:rsidRDefault="00EF59B5">
      <w:pPr>
        <w:jc w:val="center"/>
        <w:rPr>
          <w:rFonts w:ascii="Times New Roman" w:hAnsi="Times New Roman"/>
          <w:b/>
          <w:sz w:val="28"/>
        </w:rPr>
      </w:pPr>
    </w:p>
    <w:p w14:paraId="292331B2" w14:textId="77777777" w:rsidR="00EF59B5" w:rsidRDefault="00EF59B5">
      <w:pPr>
        <w:rPr>
          <w:rFonts w:ascii="Times New Roman" w:hAnsi="Times New Roman"/>
          <w:b/>
          <w:sz w:val="28"/>
        </w:rPr>
      </w:pPr>
    </w:p>
    <w:p w14:paraId="46363D2D" w14:textId="77777777" w:rsidR="00EF59B5" w:rsidRDefault="00FC117C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ДОПОЛНИТЕЛЬНАЯ ПРЕДПРОФЕССИОНАЛЬНАЯ ОБЩЕОБРАЗОВАТЕЛЬНАЯ ПРОГРАММА </w:t>
      </w:r>
    </w:p>
    <w:p w14:paraId="29D5B413" w14:textId="77777777" w:rsidR="00EF59B5" w:rsidRDefault="00FC117C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В ОБЛАСТИ МУЗЫКАЛЬНОГО ИСКУССТВА </w:t>
      </w:r>
    </w:p>
    <w:p w14:paraId="066A16BF" w14:textId="77777777" w:rsidR="00EF59B5" w:rsidRDefault="00FC117C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«НАРОДНЫЕ ИНСТРУМЕНТЫ»</w:t>
      </w:r>
    </w:p>
    <w:p w14:paraId="2EF748B2" w14:textId="77777777" w:rsidR="00EF59B5" w:rsidRDefault="00EF59B5">
      <w:pPr>
        <w:spacing w:after="0"/>
        <w:jc w:val="center"/>
        <w:rPr>
          <w:rFonts w:ascii="Times New Roman" w:hAnsi="Times New Roman"/>
          <w:b/>
          <w:sz w:val="32"/>
        </w:rPr>
      </w:pPr>
    </w:p>
    <w:p w14:paraId="5FACAE0D" w14:textId="77777777" w:rsidR="00EF59B5" w:rsidRDefault="00EF59B5">
      <w:pPr>
        <w:jc w:val="center"/>
        <w:rPr>
          <w:rFonts w:ascii="Times New Roman" w:hAnsi="Times New Roman"/>
          <w:b/>
          <w:sz w:val="32"/>
        </w:rPr>
      </w:pPr>
    </w:p>
    <w:p w14:paraId="7E9E1D4F" w14:textId="77777777" w:rsidR="00EF59B5" w:rsidRDefault="00FC117C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Предметная область </w:t>
      </w:r>
    </w:p>
    <w:p w14:paraId="12D751D1" w14:textId="77777777" w:rsidR="00EF59B5" w:rsidRDefault="00FC117C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В. 00 ВАРИАТИВНАЯ ЧАСТЬ</w:t>
      </w:r>
    </w:p>
    <w:p w14:paraId="696A8AFA" w14:textId="77777777" w:rsidR="00EF59B5" w:rsidRDefault="00EF59B5">
      <w:pPr>
        <w:spacing w:after="0"/>
        <w:rPr>
          <w:rFonts w:ascii="Times New Roman" w:hAnsi="Times New Roman"/>
          <w:b/>
          <w:sz w:val="32"/>
        </w:rPr>
      </w:pPr>
    </w:p>
    <w:p w14:paraId="376280AC" w14:textId="77777777" w:rsidR="00EF59B5" w:rsidRDefault="00EF59B5">
      <w:pPr>
        <w:rPr>
          <w:rFonts w:ascii="Times New Roman" w:hAnsi="Times New Roman"/>
          <w:b/>
          <w:sz w:val="32"/>
        </w:rPr>
      </w:pPr>
    </w:p>
    <w:p w14:paraId="58EF16E2" w14:textId="77777777" w:rsidR="00EF59B5" w:rsidRDefault="00FC117C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ПРОГРАММА</w:t>
      </w:r>
    </w:p>
    <w:p w14:paraId="674DB21E" w14:textId="77777777" w:rsidR="00EF59B5" w:rsidRDefault="00FC117C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по учебному предмету </w:t>
      </w:r>
    </w:p>
    <w:p w14:paraId="2AB716D2" w14:textId="77777777" w:rsidR="00EF59B5" w:rsidRDefault="00FC117C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В.02.УП.02 ОРКЕСТРОВЫЙ КЛАСС</w:t>
      </w:r>
    </w:p>
    <w:p w14:paraId="4CF33BAC" w14:textId="77777777" w:rsidR="00EF59B5" w:rsidRDefault="00EF59B5">
      <w:pPr>
        <w:spacing w:after="0"/>
        <w:jc w:val="center"/>
        <w:rPr>
          <w:rFonts w:ascii="Times New Roman" w:hAnsi="Times New Roman"/>
          <w:b/>
          <w:sz w:val="32"/>
        </w:rPr>
      </w:pPr>
    </w:p>
    <w:p w14:paraId="2A4516F8" w14:textId="77777777" w:rsidR="00EF59B5" w:rsidRDefault="00EF59B5">
      <w:pPr>
        <w:jc w:val="center"/>
        <w:rPr>
          <w:rFonts w:ascii="Times New Roman" w:hAnsi="Times New Roman"/>
          <w:b/>
          <w:sz w:val="32"/>
        </w:rPr>
      </w:pPr>
    </w:p>
    <w:p w14:paraId="378EE7A2" w14:textId="77777777" w:rsidR="00EF59B5" w:rsidRDefault="00EF59B5">
      <w:pPr>
        <w:pStyle w:val="a4"/>
        <w:spacing w:after="410" w:line="240" w:lineRule="auto"/>
        <w:ind w:right="120"/>
        <w:jc w:val="center"/>
      </w:pPr>
    </w:p>
    <w:p w14:paraId="00590CE5" w14:textId="77777777" w:rsidR="00EF59B5" w:rsidRDefault="00EF59B5">
      <w:pPr>
        <w:pStyle w:val="a4"/>
        <w:spacing w:after="410" w:line="240" w:lineRule="auto"/>
        <w:ind w:right="120"/>
        <w:jc w:val="center"/>
      </w:pPr>
    </w:p>
    <w:p w14:paraId="735054E7" w14:textId="7A03C6BF" w:rsidR="00EF59B5" w:rsidRDefault="00FC117C">
      <w:pPr>
        <w:pStyle w:val="a4"/>
        <w:spacing w:after="0" w:line="240" w:lineRule="auto"/>
        <w:ind w:right="120"/>
        <w:jc w:val="center"/>
        <w:rPr>
          <w:rStyle w:val="1"/>
          <w:rFonts w:ascii="Times New Roman" w:hAnsi="Times New Roman"/>
          <w:b/>
          <w:color w:val="000000"/>
          <w:sz w:val="32"/>
        </w:rPr>
      </w:pPr>
      <w:r>
        <w:rPr>
          <w:rStyle w:val="1"/>
          <w:rFonts w:ascii="Times New Roman" w:hAnsi="Times New Roman"/>
          <w:b/>
          <w:color w:val="000000"/>
          <w:sz w:val="32"/>
        </w:rPr>
        <w:t>Омск 2021</w:t>
      </w:r>
      <w:r>
        <w:rPr>
          <w:rStyle w:val="1"/>
          <w:rFonts w:ascii="Times New Roman" w:hAnsi="Times New Roman"/>
          <w:b/>
          <w:color w:val="000000"/>
          <w:sz w:val="32"/>
        </w:rPr>
        <w:t xml:space="preserve"> год</w:t>
      </w:r>
    </w:p>
    <w:p w14:paraId="6BD60619" w14:textId="77777777" w:rsidR="00EF59B5" w:rsidRDefault="00EF59B5">
      <w:pPr>
        <w:pStyle w:val="a4"/>
        <w:spacing w:after="0" w:line="240" w:lineRule="auto"/>
        <w:ind w:right="120"/>
        <w:jc w:val="center"/>
        <w:rPr>
          <w:rStyle w:val="1"/>
          <w:rFonts w:ascii="Times New Roman" w:hAnsi="Times New Roman"/>
          <w:b/>
          <w:color w:val="000000"/>
          <w:sz w:val="32"/>
        </w:rPr>
      </w:pPr>
    </w:p>
    <w:p w14:paraId="0CB4CFC4" w14:textId="77777777" w:rsidR="00EF59B5" w:rsidRDefault="00EF59B5">
      <w:pPr>
        <w:pStyle w:val="a4"/>
        <w:spacing w:after="0" w:line="240" w:lineRule="auto"/>
        <w:ind w:right="120"/>
        <w:jc w:val="center"/>
        <w:rPr>
          <w:rStyle w:val="1"/>
          <w:rFonts w:ascii="Times New Roman" w:hAnsi="Times New Roman"/>
          <w:b/>
          <w:color w:val="000000"/>
          <w:sz w:val="3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EF59B5" w14:paraId="415CABE7" w14:textId="77777777">
        <w:tc>
          <w:tcPr>
            <w:tcW w:w="4644" w:type="dxa"/>
          </w:tcPr>
          <w:p w14:paraId="0F934E39" w14:textId="77777777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ПРИНЯТО</w:t>
            </w:r>
          </w:p>
          <w:p w14:paraId="212CA724" w14:textId="77777777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Педагогическим советом</w:t>
            </w:r>
          </w:p>
          <w:p w14:paraId="4914E007" w14:textId="77777777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БОУ ДО «ДШИ №20» г. Омска</w:t>
            </w:r>
          </w:p>
          <w:p w14:paraId="40E33F1D" w14:textId="7548DF76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«____»______________ 2021</w:t>
            </w:r>
            <w:r>
              <w:rPr>
                <w:noProof/>
                <w:sz w:val="28"/>
              </w:rPr>
              <w:t xml:space="preserve"> года</w:t>
            </w:r>
          </w:p>
          <w:p w14:paraId="68F91BD1" w14:textId="77777777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Протокол №___</w:t>
            </w:r>
          </w:p>
        </w:tc>
        <w:tc>
          <w:tcPr>
            <w:tcW w:w="5210" w:type="dxa"/>
          </w:tcPr>
          <w:p w14:paraId="37AD0A6D" w14:textId="77777777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УТВЕРЖДАЮ</w:t>
            </w:r>
          </w:p>
          <w:p w14:paraId="0475C7DA" w14:textId="77777777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Директор БОУ ДО «ДШИ №20» г. Омска</w:t>
            </w:r>
          </w:p>
          <w:p w14:paraId="358097EA" w14:textId="77777777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__________________ Е.А. Михейкина</w:t>
            </w:r>
          </w:p>
          <w:p w14:paraId="2150BBCF" w14:textId="45D2BC41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«____»_______________ 2021</w:t>
            </w:r>
            <w:r>
              <w:rPr>
                <w:noProof/>
                <w:sz w:val="28"/>
              </w:rPr>
              <w:t xml:space="preserve"> года</w:t>
            </w:r>
          </w:p>
          <w:p w14:paraId="3141B8D6" w14:textId="77777777" w:rsidR="00EF59B5" w:rsidRDefault="00FC117C">
            <w:pPr>
              <w:rPr>
                <w:noProof/>
                <w:sz w:val="28"/>
              </w:rPr>
            </w:pPr>
            <w:r>
              <w:rPr>
                <w:noProof/>
                <w:sz w:val="28"/>
              </w:rPr>
              <w:t>Приказ №</w:t>
            </w:r>
          </w:p>
        </w:tc>
      </w:tr>
    </w:tbl>
    <w:p w14:paraId="1B3BA5AC" w14:textId="77777777" w:rsidR="00EF59B5" w:rsidRDefault="00EF59B5">
      <w:pPr>
        <w:rPr>
          <w:rFonts w:ascii="Times New Roman" w:hAnsi="Times New Roman"/>
          <w:noProof/>
          <w:sz w:val="28"/>
        </w:rPr>
      </w:pPr>
    </w:p>
    <w:p w14:paraId="5A4F6869" w14:textId="77777777" w:rsidR="00EF59B5" w:rsidRDefault="00EF59B5">
      <w:pPr>
        <w:rPr>
          <w:rFonts w:ascii="Times New Roman" w:hAnsi="Times New Roman"/>
          <w:noProof/>
          <w:sz w:val="28"/>
        </w:rPr>
      </w:pPr>
    </w:p>
    <w:p w14:paraId="33657570" w14:textId="77777777" w:rsidR="00EF59B5" w:rsidRDefault="00EF59B5">
      <w:pPr>
        <w:rPr>
          <w:rFonts w:ascii="Times New Roman" w:hAnsi="Times New Roman"/>
          <w:noProof/>
          <w:sz w:val="28"/>
        </w:rPr>
      </w:pPr>
    </w:p>
    <w:p w14:paraId="565715BD" w14:textId="77777777" w:rsidR="00EF59B5" w:rsidRDefault="00EF59B5">
      <w:pPr>
        <w:rPr>
          <w:rFonts w:ascii="Times New Roman" w:hAnsi="Times New Roman"/>
          <w:noProof/>
          <w:sz w:val="28"/>
        </w:rPr>
      </w:pPr>
    </w:p>
    <w:p w14:paraId="65E9DB82" w14:textId="77777777" w:rsidR="00EF59B5" w:rsidRDefault="00FC117C">
      <w:pPr>
        <w:jc w:val="both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noProof/>
          <w:sz w:val="28"/>
        </w:rPr>
        <w:t xml:space="preserve">Адаптированная </w:t>
      </w:r>
      <w:r>
        <w:rPr>
          <w:rFonts w:ascii="Times New Roman" w:hAnsi="Times New Roman"/>
          <w:noProof/>
          <w:sz w:val="28"/>
        </w:rPr>
        <w:t>программа разработана преподавателями по классу народные инструменты бюджетного образовательного учреждения дополнительного образования «Детская школа искусств № 20» города Омска.</w:t>
      </w:r>
    </w:p>
    <w:p w14:paraId="579700FD" w14:textId="77777777" w:rsidR="00EF59B5" w:rsidRDefault="00FC117C">
      <w:pPr>
        <w:jc w:val="both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b/>
          <w:noProof/>
          <w:sz w:val="28"/>
        </w:rPr>
        <w:t xml:space="preserve">Рецензент: </w:t>
      </w:r>
      <w:r>
        <w:rPr>
          <w:rFonts w:ascii="Times New Roman" w:hAnsi="Times New Roman"/>
          <w:noProof/>
          <w:sz w:val="28"/>
        </w:rPr>
        <w:t xml:space="preserve">директор  БОУ  ДО  «ДШИ № 4 имени     Ю   .А.       Вострелова»  </w:t>
      </w:r>
      <w:r>
        <w:rPr>
          <w:rFonts w:ascii="Times New Roman" w:hAnsi="Times New Roman"/>
          <w:noProof/>
          <w:sz w:val="28"/>
        </w:rPr>
        <w:t xml:space="preserve"> г. Омска, доцент ОмГУ им. Ф.М. Достоевского, лауреат международных конкурсов (баян, гитара), руководитель городского методического объединения преподавателей секции народных инструментов </w:t>
      </w:r>
      <w:r>
        <w:rPr>
          <w:rFonts w:ascii="Times New Roman" w:hAnsi="Times New Roman"/>
          <w:b/>
          <w:noProof/>
          <w:sz w:val="28"/>
        </w:rPr>
        <w:t>Дубянский Алексей Александрович</w:t>
      </w:r>
    </w:p>
    <w:p w14:paraId="570DBFED" w14:textId="77777777" w:rsidR="00EF59B5" w:rsidRDefault="00EF59B5">
      <w:pPr>
        <w:jc w:val="both"/>
        <w:rPr>
          <w:rFonts w:ascii="Times New Roman" w:hAnsi="Times New Roman"/>
          <w:noProof/>
          <w:sz w:val="28"/>
        </w:rPr>
      </w:pPr>
    </w:p>
    <w:p w14:paraId="4588D504" w14:textId="77777777" w:rsidR="00EF59B5" w:rsidRDefault="00EF59B5">
      <w:pPr>
        <w:jc w:val="both"/>
        <w:rPr>
          <w:rFonts w:ascii="Times New Roman" w:hAnsi="Times New Roman"/>
          <w:noProof/>
          <w:sz w:val="28"/>
        </w:rPr>
      </w:pPr>
    </w:p>
    <w:p w14:paraId="2D60E634" w14:textId="77777777" w:rsidR="00EF59B5" w:rsidRDefault="00EF59B5">
      <w:pPr>
        <w:jc w:val="both"/>
        <w:rPr>
          <w:rFonts w:ascii="Times New Roman" w:hAnsi="Times New Roman"/>
          <w:noProof/>
          <w:sz w:val="28"/>
        </w:rPr>
      </w:pPr>
    </w:p>
    <w:p w14:paraId="796C1402" w14:textId="77777777" w:rsidR="00EF59B5" w:rsidRDefault="00FC117C">
      <w:pPr>
        <w:jc w:val="both"/>
        <w:rPr>
          <w:rFonts w:ascii="Times New Roman" w:hAnsi="Times New Roman"/>
          <w:b/>
          <w:noProof/>
          <w:sz w:val="28"/>
        </w:rPr>
      </w:pPr>
      <w:r>
        <w:rPr>
          <w:rFonts w:ascii="Times New Roman" w:hAnsi="Times New Roman"/>
          <w:noProof/>
          <w:sz w:val="28"/>
        </w:rPr>
        <w:t xml:space="preserve"> </w:t>
      </w:r>
    </w:p>
    <w:p w14:paraId="424876A1" w14:textId="77777777" w:rsidR="00EF59B5" w:rsidRDefault="00EF59B5">
      <w:pPr>
        <w:jc w:val="both"/>
        <w:rPr>
          <w:rFonts w:ascii="Times New Roman" w:hAnsi="Times New Roman"/>
          <w:noProof/>
          <w:sz w:val="28"/>
        </w:rPr>
      </w:pPr>
    </w:p>
    <w:p w14:paraId="70FBD986" w14:textId="77777777" w:rsidR="00EF59B5" w:rsidRDefault="00EF59B5">
      <w:pPr>
        <w:rPr>
          <w:rFonts w:ascii="Times New Roman" w:hAnsi="Times New Roman"/>
          <w:noProof/>
          <w:sz w:val="28"/>
        </w:rPr>
      </w:pPr>
    </w:p>
    <w:p w14:paraId="08D4DE1F" w14:textId="77777777" w:rsidR="00EF59B5" w:rsidRDefault="00EF59B5">
      <w:pPr>
        <w:rPr>
          <w:rFonts w:ascii="Times New Roman" w:hAnsi="Times New Roman"/>
          <w:noProof/>
          <w:sz w:val="28"/>
        </w:rPr>
      </w:pPr>
    </w:p>
    <w:p w14:paraId="695A093A" w14:textId="77777777" w:rsidR="00EF59B5" w:rsidRDefault="00EF59B5">
      <w:pPr>
        <w:rPr>
          <w:rFonts w:ascii="Times New Roman" w:hAnsi="Times New Roman"/>
          <w:noProof/>
          <w:sz w:val="28"/>
        </w:rPr>
      </w:pPr>
    </w:p>
    <w:p w14:paraId="3E20D83A" w14:textId="77777777" w:rsidR="00EF59B5" w:rsidRDefault="00EF59B5">
      <w:pPr>
        <w:rPr>
          <w:rFonts w:ascii="Times New Roman" w:hAnsi="Times New Roman"/>
          <w:noProof/>
          <w:sz w:val="28"/>
        </w:rPr>
      </w:pPr>
    </w:p>
    <w:p w14:paraId="0D1400F7" w14:textId="77777777" w:rsidR="00EF59B5" w:rsidRDefault="00EF59B5">
      <w:pPr>
        <w:spacing w:line="240" w:lineRule="auto"/>
        <w:sectPr w:rsidR="00EF59B5">
          <w:pgSz w:w="11906" w:h="16838" w:code="9"/>
          <w:pgMar w:top="1134" w:right="850" w:bottom="1134" w:left="1701" w:header="720" w:footer="720" w:gutter="0"/>
          <w:cols w:space="720"/>
        </w:sectPr>
      </w:pPr>
    </w:p>
    <w:p w14:paraId="5375B9AE" w14:textId="77777777" w:rsidR="00EF59B5" w:rsidRDefault="00FC117C">
      <w:pPr>
        <w:spacing w:after="0" w:line="240" w:lineRule="auto"/>
        <w:ind w:left="2931" w:right="-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lastRenderedPageBreak/>
        <w:t>Структура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программ</w:t>
      </w:r>
      <w:r>
        <w:rPr>
          <w:rFonts w:ascii="Times New Roman" w:hAnsi="Times New Roman"/>
          <w:b/>
          <w:color w:val="000000"/>
        </w:rPr>
        <w:t>ы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учебного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предмета</w:t>
      </w:r>
    </w:p>
    <w:p w14:paraId="666119A8" w14:textId="77777777" w:rsidR="00EF59B5" w:rsidRDefault="00EF59B5">
      <w:pPr>
        <w:spacing w:after="7" w:line="140" w:lineRule="exact"/>
        <w:rPr>
          <w:rFonts w:ascii="Times New Roman" w:hAnsi="Times New Roman"/>
        </w:rPr>
      </w:pPr>
    </w:p>
    <w:p w14:paraId="36222CE1" w14:textId="77777777" w:rsidR="00EF59B5" w:rsidRDefault="00FC117C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1.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Пояснительная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записка</w:t>
      </w:r>
    </w:p>
    <w:p w14:paraId="58208E53" w14:textId="77777777" w:rsidR="00EF59B5" w:rsidRDefault="00FC117C">
      <w:pPr>
        <w:tabs>
          <w:tab w:val="left" w:pos="711"/>
        </w:tabs>
        <w:spacing w:before="16" w:after="0" w:line="273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Характеристика учебного предмета, его место и роль в образовательном процессе;</w:t>
      </w:r>
    </w:p>
    <w:p w14:paraId="7400F724" w14:textId="77777777" w:rsidR="00EF59B5" w:rsidRDefault="00FC117C">
      <w:pPr>
        <w:tabs>
          <w:tab w:val="left" w:pos="711"/>
        </w:tabs>
        <w:spacing w:before="16" w:after="0" w:line="273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Срок реализации учебного предмета;</w:t>
      </w:r>
    </w:p>
    <w:p w14:paraId="64161CFB" w14:textId="77777777" w:rsidR="00EF59B5" w:rsidRDefault="00FC117C">
      <w:pPr>
        <w:tabs>
          <w:tab w:val="left" w:pos="711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Объем учебной нагрузки и ее распределение;</w:t>
      </w:r>
    </w:p>
    <w:p w14:paraId="3F62C198" w14:textId="77777777" w:rsidR="00EF59B5" w:rsidRDefault="00FC117C">
      <w:pPr>
        <w:tabs>
          <w:tab w:val="left" w:pos="711"/>
        </w:tabs>
        <w:spacing w:before="27" w:after="0" w:line="273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 xml:space="preserve">Форма </w:t>
      </w:r>
      <w:r>
        <w:rPr>
          <w:rFonts w:ascii="Times New Roman" w:hAnsi="Times New Roman"/>
          <w:color w:val="000000"/>
        </w:rPr>
        <w:t>проведения учебных аудиторных занятий;</w:t>
      </w:r>
    </w:p>
    <w:p w14:paraId="4AA9BA16" w14:textId="77777777" w:rsidR="00EF59B5" w:rsidRDefault="00FC117C">
      <w:pPr>
        <w:tabs>
          <w:tab w:val="left" w:pos="711"/>
        </w:tabs>
        <w:spacing w:before="27" w:after="0" w:line="273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Цель и задачи учебного предмета;</w:t>
      </w:r>
    </w:p>
    <w:p w14:paraId="6C54BDF9" w14:textId="77777777" w:rsidR="00EF59B5" w:rsidRDefault="00FC117C">
      <w:pPr>
        <w:tabs>
          <w:tab w:val="left" w:pos="711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Методы обучения;</w:t>
      </w:r>
    </w:p>
    <w:p w14:paraId="0A08ED73" w14:textId="77777777" w:rsidR="00EF59B5" w:rsidRDefault="00FC117C">
      <w:pPr>
        <w:tabs>
          <w:tab w:val="left" w:pos="423"/>
          <w:tab w:val="left" w:pos="711"/>
        </w:tabs>
        <w:spacing w:before="27" w:after="0" w:line="273" w:lineRule="auto"/>
        <w:ind w:firstLine="347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Описание материально-технических условий реализации учебного предмета.</w:t>
      </w:r>
    </w:p>
    <w:p w14:paraId="138A0F26" w14:textId="77777777" w:rsidR="00EF59B5" w:rsidRDefault="00FC117C">
      <w:pPr>
        <w:tabs>
          <w:tab w:val="left" w:pos="423"/>
          <w:tab w:val="left" w:pos="711"/>
        </w:tabs>
        <w:spacing w:before="27" w:after="0" w:line="273" w:lineRule="auto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2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b/>
          <w:color w:val="000000"/>
        </w:rPr>
        <w:t>Содержание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учебного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предмета</w:t>
      </w:r>
    </w:p>
    <w:p w14:paraId="3273EB63" w14:textId="77777777" w:rsidR="00EF59B5" w:rsidRDefault="00FC117C">
      <w:pPr>
        <w:tabs>
          <w:tab w:val="left" w:pos="711"/>
        </w:tabs>
        <w:spacing w:after="0" w:line="273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 xml:space="preserve">Сведения о затратах </w:t>
      </w:r>
      <w:r>
        <w:rPr>
          <w:rFonts w:ascii="Times New Roman" w:hAnsi="Times New Roman"/>
          <w:color w:val="000000"/>
        </w:rPr>
        <w:t>учебного времени;</w:t>
      </w:r>
    </w:p>
    <w:p w14:paraId="241A12DA" w14:textId="77777777" w:rsidR="00EF59B5" w:rsidRDefault="00FC117C">
      <w:pPr>
        <w:tabs>
          <w:tab w:val="left" w:pos="711"/>
        </w:tabs>
        <w:spacing w:after="0" w:line="273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Основные репертуарные принципы;</w:t>
      </w:r>
    </w:p>
    <w:p w14:paraId="1751FF87" w14:textId="77777777" w:rsidR="00EF59B5" w:rsidRDefault="00FC117C">
      <w:pPr>
        <w:tabs>
          <w:tab w:val="left" w:pos="711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Требования по годам обучения.</w:t>
      </w:r>
    </w:p>
    <w:p w14:paraId="3FC498B6" w14:textId="77777777" w:rsidR="00EF59B5" w:rsidRDefault="00FC117C">
      <w:pPr>
        <w:tabs>
          <w:tab w:val="left" w:pos="423"/>
        </w:tabs>
        <w:spacing w:before="38" w:after="0" w:line="268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3.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b/>
          <w:color w:val="000000"/>
        </w:rPr>
        <w:t>Требования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к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уровню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подготовки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обучающихся</w:t>
      </w:r>
      <w:r>
        <w:rPr>
          <w:rFonts w:ascii="Times New Roman" w:hAnsi="Times New Roman"/>
          <w:color w:val="000000"/>
        </w:rPr>
        <w:t xml:space="preserve"> </w:t>
      </w:r>
    </w:p>
    <w:p w14:paraId="74236092" w14:textId="77777777" w:rsidR="00EF59B5" w:rsidRDefault="00FC117C">
      <w:pPr>
        <w:tabs>
          <w:tab w:val="left" w:pos="423"/>
        </w:tabs>
        <w:spacing w:before="38" w:after="0" w:line="268" w:lineRule="auto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4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b/>
          <w:color w:val="000000"/>
        </w:rPr>
        <w:t>Формы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и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методы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контроля,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система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оценок</w:t>
      </w:r>
    </w:p>
    <w:p w14:paraId="0C3CB4CF" w14:textId="77777777" w:rsidR="00EF59B5" w:rsidRDefault="00FC117C">
      <w:pPr>
        <w:tabs>
          <w:tab w:val="left" w:pos="711"/>
        </w:tabs>
        <w:spacing w:after="0" w:line="280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Аттестация: цели, виды, формы, содержание.</w:t>
      </w:r>
    </w:p>
    <w:p w14:paraId="0FF10EBE" w14:textId="77777777" w:rsidR="00EF59B5" w:rsidRDefault="00FC117C">
      <w:pPr>
        <w:tabs>
          <w:tab w:val="left" w:pos="711"/>
        </w:tabs>
        <w:spacing w:after="0" w:line="28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Крите</w:t>
      </w:r>
      <w:r>
        <w:rPr>
          <w:rFonts w:ascii="Times New Roman" w:hAnsi="Times New Roman"/>
          <w:color w:val="000000"/>
        </w:rPr>
        <w:t>рии оценок.</w:t>
      </w:r>
    </w:p>
    <w:p w14:paraId="2DCF4293" w14:textId="77777777" w:rsidR="00EF59B5" w:rsidRDefault="00FC117C">
      <w:pPr>
        <w:tabs>
          <w:tab w:val="left" w:pos="423"/>
          <w:tab w:val="left" w:pos="711"/>
        </w:tabs>
        <w:spacing w:after="0" w:line="267" w:lineRule="auto"/>
        <w:ind w:hanging="34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5.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b/>
          <w:color w:val="000000"/>
        </w:rPr>
        <w:t>Методическое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обеспечение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учебной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программы</w:t>
      </w:r>
      <w:r>
        <w:rPr>
          <w:rFonts w:ascii="Times New Roman" w:hAnsi="Times New Roman"/>
          <w:color w:val="000000"/>
        </w:rPr>
        <w:t xml:space="preserve"> </w:t>
      </w:r>
    </w:p>
    <w:p w14:paraId="0339DA0C" w14:textId="77777777" w:rsidR="00EF59B5" w:rsidRDefault="00FC117C">
      <w:pPr>
        <w:tabs>
          <w:tab w:val="left" w:pos="423"/>
          <w:tab w:val="left" w:pos="711"/>
        </w:tabs>
        <w:spacing w:after="0" w:line="267" w:lineRule="auto"/>
        <w:ind w:hanging="347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Организация учебного процесса;</w:t>
      </w:r>
    </w:p>
    <w:p w14:paraId="5D6EAD43" w14:textId="77777777" w:rsidR="00EF59B5" w:rsidRDefault="00FC117C">
      <w:pPr>
        <w:tabs>
          <w:tab w:val="left" w:pos="711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Методические рекомендации педагогическим работникам;</w:t>
      </w:r>
    </w:p>
    <w:p w14:paraId="79F9D84D" w14:textId="77777777" w:rsidR="00EF59B5" w:rsidRDefault="00FC117C">
      <w:pPr>
        <w:tabs>
          <w:tab w:val="left" w:pos="711"/>
        </w:tabs>
        <w:spacing w:before="27" w:after="0" w:line="273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 xml:space="preserve">Рекомендации по организации самостоятельной работы </w:t>
      </w:r>
      <w:r>
        <w:rPr>
          <w:rFonts w:ascii="Times New Roman" w:hAnsi="Times New Roman"/>
          <w:color w:val="000000"/>
        </w:rPr>
        <w:t>обучающихся;</w:t>
      </w:r>
    </w:p>
    <w:p w14:paraId="00EC0793" w14:textId="77777777" w:rsidR="00EF59B5" w:rsidRDefault="00FC117C">
      <w:pPr>
        <w:tabs>
          <w:tab w:val="left" w:pos="711"/>
        </w:tabs>
        <w:spacing w:before="27" w:after="0" w:line="273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Ознакомление с основами дирижерского искусства;</w:t>
      </w:r>
    </w:p>
    <w:p w14:paraId="79EB40C8" w14:textId="77777777" w:rsidR="00EF59B5" w:rsidRDefault="00FC117C">
      <w:pPr>
        <w:tabs>
          <w:tab w:val="left" w:pos="711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Times New Roman" w:hAnsi="Times New Roman"/>
          <w:b/>
          <w:color w:val="000000"/>
        </w:rPr>
        <w:t xml:space="preserve"> 6.</w:t>
      </w:r>
      <w:r>
        <w:rPr>
          <w:rFonts w:ascii="Times New Roman" w:hAnsi="Times New Roman"/>
          <w:color w:val="000000"/>
        </w:rPr>
        <w:t xml:space="preserve">   </w:t>
      </w:r>
      <w:r>
        <w:rPr>
          <w:rFonts w:ascii="Times New Roman" w:hAnsi="Times New Roman"/>
          <w:b/>
          <w:color w:val="000000"/>
        </w:rPr>
        <w:t>Списки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рекомендуемой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учебной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и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нотной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литературы</w:t>
      </w:r>
    </w:p>
    <w:p w14:paraId="51212334" w14:textId="77777777" w:rsidR="00EF59B5" w:rsidRDefault="00FC117C">
      <w:pPr>
        <w:tabs>
          <w:tab w:val="left" w:pos="423"/>
          <w:tab w:val="left" w:pos="711"/>
        </w:tabs>
        <w:spacing w:before="38" w:after="0" w:line="267" w:lineRule="auto"/>
        <w:ind w:hanging="34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Методическая литература;</w:t>
      </w:r>
    </w:p>
    <w:p w14:paraId="7F507281" w14:textId="77777777" w:rsidR="00EF59B5" w:rsidRDefault="00FC117C">
      <w:pPr>
        <w:tabs>
          <w:tab w:val="left" w:pos="711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</w:t>
      </w:r>
      <w:r>
        <w:rPr>
          <w:rFonts w:ascii="Symbol" w:hAnsi="Symbol"/>
          <w:color w:val="000000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Times New Roman" w:hAnsi="Times New Roman"/>
          <w:color w:val="000000"/>
        </w:rPr>
        <w:t>Учебная литература (партитуры).</w:t>
      </w:r>
    </w:p>
    <w:p w14:paraId="4C45BF4A" w14:textId="77777777" w:rsidR="00EF59B5" w:rsidRDefault="00EF59B5">
      <w:pPr>
        <w:rPr>
          <w:sz w:val="28"/>
        </w:rPr>
      </w:pPr>
    </w:p>
    <w:p w14:paraId="2AC8609C" w14:textId="77777777" w:rsidR="00EF59B5" w:rsidRDefault="00EF59B5">
      <w:pPr>
        <w:rPr>
          <w:sz w:val="28"/>
        </w:rPr>
      </w:pPr>
    </w:p>
    <w:p w14:paraId="642F1BA2" w14:textId="77777777" w:rsidR="00EF59B5" w:rsidRDefault="00EF59B5">
      <w:pPr>
        <w:rPr>
          <w:sz w:val="28"/>
        </w:rPr>
      </w:pPr>
    </w:p>
    <w:p w14:paraId="7E440351" w14:textId="77777777" w:rsidR="00EF59B5" w:rsidRDefault="00EF59B5">
      <w:pPr>
        <w:rPr>
          <w:sz w:val="28"/>
        </w:rPr>
      </w:pPr>
    </w:p>
    <w:p w14:paraId="12404918" w14:textId="77777777" w:rsidR="00EF59B5" w:rsidRDefault="00EF59B5">
      <w:pPr>
        <w:rPr>
          <w:sz w:val="28"/>
        </w:rPr>
      </w:pPr>
    </w:p>
    <w:p w14:paraId="4740CB33" w14:textId="77777777" w:rsidR="00EF59B5" w:rsidRDefault="00EF59B5">
      <w:pPr>
        <w:rPr>
          <w:sz w:val="28"/>
        </w:rPr>
      </w:pPr>
    </w:p>
    <w:p w14:paraId="1BC0472F" w14:textId="77777777" w:rsidR="00EF59B5" w:rsidRDefault="00EF59B5">
      <w:pPr>
        <w:rPr>
          <w:sz w:val="28"/>
        </w:rPr>
      </w:pPr>
    </w:p>
    <w:p w14:paraId="3A779FE1" w14:textId="77777777" w:rsidR="00EF59B5" w:rsidRDefault="00EF59B5">
      <w:pPr>
        <w:rPr>
          <w:sz w:val="28"/>
        </w:rPr>
      </w:pPr>
    </w:p>
    <w:p w14:paraId="1A3D515C" w14:textId="77777777" w:rsidR="00EF59B5" w:rsidRDefault="00EF59B5">
      <w:pPr>
        <w:rPr>
          <w:sz w:val="28"/>
        </w:rPr>
      </w:pPr>
    </w:p>
    <w:p w14:paraId="3D66E900" w14:textId="77777777" w:rsidR="00EF59B5" w:rsidRDefault="00EF59B5">
      <w:pPr>
        <w:rPr>
          <w:sz w:val="28"/>
        </w:rPr>
      </w:pPr>
    </w:p>
    <w:p w14:paraId="30056FC8" w14:textId="77777777" w:rsidR="00EF59B5" w:rsidRDefault="00EF59B5">
      <w:pPr>
        <w:rPr>
          <w:sz w:val="28"/>
        </w:rPr>
      </w:pPr>
    </w:p>
    <w:p w14:paraId="5B9E09C5" w14:textId="77777777" w:rsidR="00EF59B5" w:rsidRDefault="00EF59B5">
      <w:pPr>
        <w:rPr>
          <w:sz w:val="28"/>
        </w:rPr>
      </w:pPr>
    </w:p>
    <w:p w14:paraId="58E9BAA8" w14:textId="77777777" w:rsidR="00EF59B5" w:rsidRDefault="00FC117C">
      <w:pPr>
        <w:spacing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Аннотация к программе по учебному п</w:t>
      </w:r>
      <w:r>
        <w:rPr>
          <w:rFonts w:ascii="Times New Roman" w:hAnsi="Times New Roman"/>
          <w:b/>
          <w:sz w:val="28"/>
        </w:rPr>
        <w:t xml:space="preserve">редмету </w:t>
      </w:r>
    </w:p>
    <w:p w14:paraId="19AAB50C" w14:textId="77777777" w:rsidR="00EF59B5" w:rsidRDefault="00FC117C">
      <w:pPr>
        <w:spacing w:line="360" w:lineRule="auto"/>
        <w:jc w:val="center"/>
        <w:rPr>
          <w:sz w:val="28"/>
        </w:rPr>
      </w:pPr>
      <w:r>
        <w:rPr>
          <w:rFonts w:ascii="Times New Roman" w:hAnsi="Times New Roman"/>
          <w:b/>
          <w:sz w:val="28"/>
        </w:rPr>
        <w:t>В.02.УП.02 ОРКЕСТРОВЫЙ КЛАСС</w:t>
      </w:r>
    </w:p>
    <w:p w14:paraId="44F0440F" w14:textId="77777777" w:rsidR="00EF59B5" w:rsidRDefault="00FC117C">
      <w:pPr>
        <w:spacing w:after="0" w:line="360" w:lineRule="auto"/>
        <w:ind w:firstLine="283"/>
        <w:jc w:val="both"/>
        <w:rPr>
          <w:rFonts w:ascii="Times New Roman" w:hAnsi="Times New Roman"/>
          <w:sz w:val="28"/>
        </w:rPr>
      </w:pPr>
      <w:bookmarkStart w:id="0" w:name="_dx_frag_StartFragment"/>
      <w:bookmarkEnd w:id="0"/>
      <w:r>
        <w:rPr>
          <w:rFonts w:ascii="Times New Roman" w:hAnsi="Times New Roman"/>
          <w:sz w:val="28"/>
        </w:rPr>
        <w:t>Программа учебного предмета «Оркестровый класс» составлена на основании федеральных государственных требований к дополнительным предпрофессиональным общеобразовательным программам в области музыкального искусства «Струнные инструменты» а также на основе Пр</w:t>
      </w:r>
      <w:r>
        <w:rPr>
          <w:rFonts w:ascii="Times New Roman" w:hAnsi="Times New Roman"/>
          <w:sz w:val="28"/>
        </w:rPr>
        <w:t xml:space="preserve">ограммы для детских музыкальных школ (музыкальных отделений школ искусств) «Оркестровый класс», рекомендованной к использованию Министерством культуры СССР в 1990 году. </w:t>
      </w:r>
    </w:p>
    <w:p w14:paraId="506FBDDA" w14:textId="77777777" w:rsidR="00EF59B5" w:rsidRDefault="00FC117C">
      <w:pPr>
        <w:spacing w:after="0" w:line="360" w:lineRule="auto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Оркестровый класс – учебный предмет, который может входить в вариативную часть учебног</w:t>
      </w:r>
      <w:r>
        <w:rPr>
          <w:rFonts w:ascii="Times New Roman" w:hAnsi="Times New Roman"/>
          <w:sz w:val="28"/>
        </w:rPr>
        <w:t>о плана дополнительных предпрофессиональных общеобразовательных программ в области музыкального искусства при условии реализации в школе различных видов музыкальных инструментов, участвующих в коллективном музицировании. В работу оркестрового класса необхо</w:t>
      </w:r>
      <w:r>
        <w:rPr>
          <w:rFonts w:ascii="Times New Roman" w:hAnsi="Times New Roman"/>
          <w:sz w:val="28"/>
        </w:rPr>
        <w:t xml:space="preserve">димо вовлекать учащихся, обучающихся на различных оркестровых инструментах (струнных, ударных, духовых). Распределение учащихся по группам для проведения занятий планируется на каждый учебный год. Необходимо стремиться к пропорциональному соотношению всех </w:t>
      </w:r>
      <w:r>
        <w:rPr>
          <w:rFonts w:ascii="Times New Roman" w:hAnsi="Times New Roman"/>
          <w:sz w:val="28"/>
        </w:rPr>
        <w:t>групп оркестра. Количество групп определяется в зависимости от состава оркестровых коллективов в школе.     По образовательным программам с восьмилетним сроком обучения к занятиям в оркестре привлекаются учащиеся 3-6 классов, наиболее подготовленные учащие</w:t>
      </w:r>
      <w:r>
        <w:rPr>
          <w:rFonts w:ascii="Times New Roman" w:hAnsi="Times New Roman"/>
          <w:sz w:val="28"/>
        </w:rPr>
        <w:t>ся 2 класса.  Для учащихся,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программы «Оркестровый класс» может быть увеличен на 1 год. Об</w:t>
      </w:r>
      <w:r>
        <w:rPr>
          <w:rFonts w:ascii="Times New Roman" w:hAnsi="Times New Roman"/>
          <w:sz w:val="28"/>
        </w:rPr>
        <w:t xml:space="preserve">ъем учебной нагрузки и ее распределение Предлагаемая недельная нагрузка по предмету «Оркестровый класс» – 2 часа в неделю. Эти часы могут быть использованы как на занятия </w:t>
      </w:r>
      <w:r>
        <w:rPr>
          <w:rFonts w:ascii="Times New Roman" w:hAnsi="Times New Roman"/>
          <w:sz w:val="28"/>
        </w:rPr>
        <w:lastRenderedPageBreak/>
        <w:t>по группам (в мелкогрупповой или групповой форме), так и на сводные занятия (консульт</w:t>
      </w:r>
      <w:r>
        <w:rPr>
          <w:rFonts w:ascii="Times New Roman" w:hAnsi="Times New Roman"/>
          <w:sz w:val="28"/>
        </w:rPr>
        <w:t xml:space="preserve">ации).  </w:t>
      </w:r>
    </w:p>
    <w:p w14:paraId="69D33C32" w14:textId="77777777" w:rsidR="00EF59B5" w:rsidRDefault="00FC117C">
      <w:pPr>
        <w:spacing w:after="0" w:line="360" w:lineRule="auto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 время обучения в оркестровом классе у учащихся должен быть сформирован комплекс умений и навыков, необходимых для совместного музицирования, а именно: </w:t>
      </w:r>
    </w:p>
    <w:p w14:paraId="67B9287F" w14:textId="77777777" w:rsidR="00EF59B5" w:rsidRDefault="00FC117C">
      <w:pPr>
        <w:spacing w:after="0" w:line="360" w:lineRule="auto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˗ исполнение партии в оркестровом коллективе в соответствии с замыслом композитора и требов</w:t>
      </w:r>
      <w:r>
        <w:rPr>
          <w:rFonts w:ascii="Times New Roman" w:hAnsi="Times New Roman"/>
          <w:sz w:val="28"/>
        </w:rPr>
        <w:t xml:space="preserve">аниями дирижера; чтение нот с листа; </w:t>
      </w:r>
    </w:p>
    <w:p w14:paraId="45538447" w14:textId="77777777" w:rsidR="00EF59B5" w:rsidRDefault="00FC117C">
      <w:pPr>
        <w:spacing w:after="0" w:line="360" w:lineRule="auto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˗ понимание музыки, исполняемой оркестром в целом и отдельными группами; умение слышать тему, подголоски, сопровождение; </w:t>
      </w:r>
    </w:p>
    <w:p w14:paraId="3006601A" w14:textId="77777777" w:rsidR="00EF59B5" w:rsidRDefault="00FC117C">
      <w:pPr>
        <w:spacing w:after="0" w:line="360" w:lineRule="auto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˗ аккомпанирование хору, солистам; </w:t>
      </w:r>
    </w:p>
    <w:p w14:paraId="7FA183C8" w14:textId="77777777" w:rsidR="00EF59B5" w:rsidRDefault="00FC117C">
      <w:pPr>
        <w:spacing w:after="0" w:line="360" w:lineRule="auto"/>
        <w:ind w:firstLine="283"/>
        <w:jc w:val="both"/>
        <w:rPr>
          <w:rFonts w:ascii="Times New Roman" w:hAnsi="Times New Roman"/>
          <w:sz w:val="28"/>
        </w:rPr>
        <w:sectPr w:rsidR="00EF59B5">
          <w:pgSz w:w="11906" w:h="16838" w:code="9"/>
          <w:pgMar w:top="1074" w:right="850" w:bottom="1134" w:left="1701" w:header="720" w:footer="720" w:gutter="0"/>
          <w:cols w:space="720"/>
        </w:sectPr>
      </w:pPr>
      <w:r>
        <w:rPr>
          <w:rFonts w:ascii="Times New Roman" w:hAnsi="Times New Roman"/>
          <w:sz w:val="28"/>
        </w:rPr>
        <w:t>˗ умение грамотно проанализировать исполняемое орке</w:t>
      </w:r>
      <w:r>
        <w:rPr>
          <w:rFonts w:ascii="Times New Roman" w:hAnsi="Times New Roman"/>
          <w:sz w:val="28"/>
        </w:rPr>
        <w:t>стровое произведение. Знания и умения, полученные учащимися в оркестровом классе, необходимы выпускникам впоследствии для участия в различных непрофессиональных творческих музыкальных коллективах, а также для дальнейших занятий в оркестровых классах профес</w:t>
      </w:r>
      <w:r>
        <w:rPr>
          <w:rFonts w:ascii="Times New Roman" w:hAnsi="Times New Roman"/>
          <w:sz w:val="28"/>
        </w:rPr>
        <w:t>сиональных учебных заведений.  Выступление оркестра рассматривается как вид промежуточной аттестации. В конце первого и второго полугодия учебного года руководитель оркестрового класса выставляет учащимся оценки.   При этом учитывается общее развитие учени</w:t>
      </w:r>
      <w:r>
        <w:rPr>
          <w:rFonts w:ascii="Times New Roman" w:hAnsi="Times New Roman"/>
          <w:sz w:val="28"/>
        </w:rPr>
        <w:t>ка, его активность и успехи в освоении навыков оркестровой игры, соблюдение оркестровой  дисциплины.  В репертуар оркестрового класса необходимо  включать произведения русской, советской и зарубежной музыкальной литературы различных жанров и  форм.  Большо</w:t>
      </w:r>
      <w:r>
        <w:rPr>
          <w:rFonts w:ascii="Times New Roman" w:hAnsi="Times New Roman"/>
          <w:sz w:val="28"/>
        </w:rPr>
        <w:t xml:space="preserve">е воспитательное значение имеет работа над полифонией   (обработка народных песен, оригинальные сочинения полифонического склада). </w:t>
      </w:r>
    </w:p>
    <w:p w14:paraId="724994A7" w14:textId="77777777" w:rsidR="00EF59B5" w:rsidRDefault="00FC117C">
      <w:pPr>
        <w:spacing w:after="0" w:line="240" w:lineRule="auto"/>
        <w:ind w:left="3715" w:right="-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1.</w:t>
      </w:r>
      <w:r>
        <w:rPr>
          <w:rFonts w:ascii="Times New Roman" w:hAnsi="Times New Roman"/>
          <w:color w:val="000000"/>
          <w:sz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</w:rPr>
        <w:t>Пояснительная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записка</w:t>
      </w:r>
    </w:p>
    <w:p w14:paraId="0BD8B465" w14:textId="77777777" w:rsidR="00EF59B5" w:rsidRDefault="00EF59B5">
      <w:pPr>
        <w:spacing w:after="9" w:line="140" w:lineRule="exact"/>
        <w:rPr>
          <w:rFonts w:ascii="Times New Roman" w:hAnsi="Times New Roman"/>
          <w:sz w:val="28"/>
        </w:rPr>
      </w:pPr>
    </w:p>
    <w:p w14:paraId="138D458F" w14:textId="77777777" w:rsidR="00EF59B5" w:rsidRDefault="00FC117C">
      <w:pPr>
        <w:spacing w:after="0" w:line="360" w:lineRule="auto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 xml:space="preserve">         1.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Характеристика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учебного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предмета,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его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место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роль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образовательном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процессе</w:t>
      </w:r>
    </w:p>
    <w:p w14:paraId="2DB241A3" w14:textId="77777777" w:rsidR="00EF59B5" w:rsidRDefault="00FC117C">
      <w:pPr>
        <w:spacing w:before="22" w:after="0" w:line="360" w:lineRule="auto"/>
        <w:ind w:right="119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Программа учебного предмета «Оркестровый класс» составлена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«Народные </w:t>
      </w:r>
      <w:r>
        <w:rPr>
          <w:rFonts w:ascii="Times New Roman" w:hAnsi="Times New Roman"/>
          <w:color w:val="000000"/>
          <w:sz w:val="28"/>
        </w:rPr>
        <w:t>инструменты», а также на основе Программы для детских музыкальных школ (музыкальных отделений школ искусств) «Оркестровый класс», рекомендованной к использованию Министерством культуры СССР в 1988 году.</w:t>
      </w:r>
    </w:p>
    <w:p w14:paraId="2A8CD705" w14:textId="77777777" w:rsidR="00EF59B5" w:rsidRDefault="00FC117C">
      <w:pPr>
        <w:spacing w:after="0" w:line="360" w:lineRule="auto"/>
        <w:ind w:right="127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Оркестровый класс – учебный предмет, который входит в</w:t>
      </w:r>
      <w:r>
        <w:rPr>
          <w:rFonts w:ascii="Times New Roman" w:hAnsi="Times New Roman"/>
          <w:color w:val="000000"/>
          <w:sz w:val="28"/>
        </w:rPr>
        <w:t xml:space="preserve"> вариативную часть учебного плана дополнительных предпрофессиональных общеобразовательных программ в области музыкального искусства при условии реализации в школе различных видов музыкальных инструментов, участвующих в коллективном музицировании.</w:t>
      </w:r>
    </w:p>
    <w:p w14:paraId="78219542" w14:textId="77777777" w:rsidR="00EF59B5" w:rsidRDefault="00FC117C">
      <w:pPr>
        <w:spacing w:after="0" w:line="360" w:lineRule="auto"/>
        <w:ind w:right="98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Создание </w:t>
      </w:r>
      <w:r>
        <w:rPr>
          <w:rFonts w:ascii="Times New Roman" w:hAnsi="Times New Roman"/>
          <w:color w:val="000000"/>
          <w:sz w:val="28"/>
        </w:rPr>
        <w:t>оркестрового коллектива является первоочередной задачей образовательного учреждения. Решение этой задачи возможно лишь при продуманном, пропорциональном планировании контингента школы, а также: наличии квалифицированных педагогических кадров, достаточно ра</w:t>
      </w:r>
      <w:r>
        <w:rPr>
          <w:rFonts w:ascii="Times New Roman" w:hAnsi="Times New Roman"/>
          <w:color w:val="000000"/>
          <w:sz w:val="28"/>
        </w:rPr>
        <w:t>звитых материально-технических и других условиях реализации предпрофессиональных программ.</w:t>
      </w:r>
    </w:p>
    <w:p w14:paraId="3B67F8E4" w14:textId="77777777" w:rsidR="00EF59B5" w:rsidRDefault="00FC117C">
      <w:pPr>
        <w:spacing w:after="0" w:line="360" w:lineRule="auto"/>
        <w:ind w:left="4" w:right="117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работу оркестрового класса необходимо вовлекать учащихся, обучающихся на различных народных инструментах (домра, балалайка, гитара, казахская домбра, баян, аккорде</w:t>
      </w:r>
      <w:r>
        <w:rPr>
          <w:rFonts w:ascii="Times New Roman" w:hAnsi="Times New Roman"/>
          <w:color w:val="000000"/>
          <w:sz w:val="28"/>
        </w:rPr>
        <w:t>он). Распределение учащихся по группам для проведения занятий планируется на каждый учебный год. Необходимо стремиться к пропорциональному соотношению всех групп оркестра. Количество групп определяется в зависимости от состава оркестрового коллектива в шко</w:t>
      </w:r>
      <w:r>
        <w:rPr>
          <w:rFonts w:ascii="Times New Roman" w:hAnsi="Times New Roman"/>
          <w:color w:val="000000"/>
          <w:sz w:val="28"/>
        </w:rPr>
        <w:t>ле.</w:t>
      </w:r>
    </w:p>
    <w:p w14:paraId="1EC41CAB" w14:textId="77777777" w:rsidR="00EF59B5" w:rsidRDefault="00FC117C">
      <w:pPr>
        <w:spacing w:after="0" w:line="360" w:lineRule="auto"/>
        <w:ind w:left="707" w:right="-2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Сроки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реализации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учебного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предмета</w:t>
      </w:r>
    </w:p>
    <w:p w14:paraId="648C9DCB" w14:textId="77777777" w:rsidR="00EF59B5" w:rsidRDefault="00FC117C">
      <w:pPr>
        <w:spacing w:before="23" w:after="0" w:line="360" w:lineRule="auto"/>
        <w:ind w:left="4" w:right="107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 образовательным программам с пятилетним сроком обучения к занятиям в оркестре привлекаются учащиеся 2-5 классов. </w:t>
      </w:r>
    </w:p>
    <w:p w14:paraId="018E4E24" w14:textId="77777777" w:rsidR="00EF59B5" w:rsidRDefault="00FC117C">
      <w:pPr>
        <w:spacing w:after="0" w:line="360" w:lineRule="auto"/>
        <w:ind w:right="138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Для учащихся, планирующих поступление в образовательные учреждения, реализующие основные профессиональные образовательные программы в облас</w:t>
      </w:r>
      <w:r>
        <w:rPr>
          <w:rFonts w:ascii="Times New Roman" w:hAnsi="Times New Roman"/>
          <w:color w:val="000000"/>
          <w:sz w:val="28"/>
        </w:rPr>
        <w:t>ти музыкального искусства, срок освоения программы «Оркестровый класс» может быть увеличен на 1 год.</w:t>
      </w:r>
    </w:p>
    <w:p w14:paraId="4B5862F1" w14:textId="77777777" w:rsidR="00EF59B5" w:rsidRDefault="00FC117C">
      <w:pPr>
        <w:spacing w:after="0" w:line="360" w:lineRule="auto"/>
        <w:ind w:right="103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3.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Объем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учебной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нагрузки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ее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распределение</w:t>
      </w:r>
      <w:r>
        <w:rPr>
          <w:rFonts w:ascii="Times New Roman" w:hAnsi="Times New Roman"/>
          <w:color w:val="000000"/>
          <w:sz w:val="28"/>
        </w:rPr>
        <w:t>, предусмотренный учебным планом образовательного учреждения на реализацию предмета «Оркестровый класс»:</w:t>
      </w:r>
    </w:p>
    <w:p w14:paraId="18D8834F" w14:textId="77777777" w:rsidR="00EF59B5" w:rsidRDefault="00FC117C">
      <w:pPr>
        <w:spacing w:after="0" w:line="360" w:lineRule="auto"/>
        <w:ind w:right="-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                      </w:t>
      </w:r>
    </w:p>
    <w:p w14:paraId="45321EC7" w14:textId="77777777" w:rsidR="00EF59B5" w:rsidRDefault="00FC117C">
      <w:pPr>
        <w:spacing w:after="0" w:line="360" w:lineRule="auto"/>
        <w:ind w:right="-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>Срок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обучения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(6) лет</w:t>
      </w:r>
    </w:p>
    <w:p w14:paraId="2ED39129" w14:textId="77777777" w:rsidR="00EF59B5" w:rsidRDefault="00FC117C">
      <w:pPr>
        <w:spacing w:before="27" w:after="0" w:line="360" w:lineRule="auto"/>
        <w:ind w:right="-20"/>
        <w:jc w:val="right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Таблица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2</w:t>
      </w:r>
    </w:p>
    <w:tbl>
      <w:tblPr>
        <w:tblW w:w="0" w:type="auto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715"/>
        <w:gridCol w:w="1817"/>
      </w:tblGrid>
      <w:tr w:rsidR="00EF59B5" w14:paraId="29EF5AA9" w14:textId="77777777">
        <w:trPr>
          <w:cantSplit/>
          <w:trHeight w:hRule="exact" w:val="381"/>
        </w:trPr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95B5" w14:textId="77777777" w:rsidR="00EF59B5" w:rsidRDefault="00FC117C">
            <w:pPr>
              <w:spacing w:before="18" w:after="0" w:line="360" w:lineRule="auto"/>
              <w:ind w:left="2862" w:right="-20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Класс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02FD" w14:textId="77777777" w:rsidR="00EF59B5" w:rsidRDefault="00FC117C">
            <w:pPr>
              <w:spacing w:before="18" w:after="0" w:line="360" w:lineRule="auto"/>
              <w:ind w:left="478" w:right="-20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5 класс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F93A0" w14:textId="77777777" w:rsidR="00EF59B5" w:rsidRDefault="00FC117C">
            <w:pPr>
              <w:spacing w:before="18" w:after="0" w:line="360" w:lineRule="auto"/>
              <w:ind w:left="662" w:right="-20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6 класс</w:t>
            </w:r>
          </w:p>
        </w:tc>
      </w:tr>
      <w:tr w:rsidR="00EF59B5" w14:paraId="1380B070" w14:textId="77777777">
        <w:trPr>
          <w:cantSplit/>
          <w:trHeight w:hRule="exact" w:val="381"/>
        </w:trPr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5D0B2" w14:textId="77777777" w:rsidR="00EF59B5" w:rsidRDefault="00FC117C">
            <w:pPr>
              <w:spacing w:before="15" w:after="0" w:line="360" w:lineRule="auto"/>
              <w:ind w:left="133" w:right="-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Максимальная учебная нагрузка (в часах)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42B8E" w14:textId="77777777" w:rsidR="00EF59B5" w:rsidRDefault="00FC117C">
            <w:pPr>
              <w:spacing w:before="15" w:after="0" w:line="360" w:lineRule="auto"/>
              <w:ind w:left="750" w:right="-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408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E032" w14:textId="77777777" w:rsidR="00EF59B5" w:rsidRDefault="00FC117C">
            <w:pPr>
              <w:spacing w:before="15" w:after="0" w:line="360" w:lineRule="auto"/>
              <w:ind w:right="-20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94,5</w:t>
            </w:r>
          </w:p>
        </w:tc>
      </w:tr>
      <w:tr w:rsidR="00EF59B5" w14:paraId="519DF652" w14:textId="77777777">
        <w:trPr>
          <w:cantSplit/>
          <w:trHeight w:hRule="exact" w:val="379"/>
        </w:trPr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7D19" w14:textId="77777777" w:rsidR="00EF59B5" w:rsidRDefault="00FC117C">
            <w:pPr>
              <w:spacing w:before="15" w:after="0" w:line="360" w:lineRule="auto"/>
              <w:ind w:left="133" w:right="-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Количество часов на аудиторные занятия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4FBB3" w14:textId="77777777" w:rsidR="00EF59B5" w:rsidRDefault="00FC117C">
            <w:pPr>
              <w:spacing w:before="15" w:after="0" w:line="360" w:lineRule="auto"/>
              <w:ind w:left="750" w:right="-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264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F724" w14:textId="77777777" w:rsidR="00EF59B5" w:rsidRDefault="00FC117C">
            <w:pPr>
              <w:spacing w:before="15" w:after="0" w:line="360" w:lineRule="auto"/>
              <w:ind w:right="-20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</w:tr>
      <w:tr w:rsidR="00EF59B5" w14:paraId="4E9282D7" w14:textId="77777777">
        <w:trPr>
          <w:cantSplit/>
          <w:trHeight w:hRule="exact" w:val="381"/>
        </w:trPr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8440" w14:textId="77777777" w:rsidR="00EF59B5" w:rsidRDefault="00FC117C">
            <w:pPr>
              <w:spacing w:before="18" w:after="0" w:line="360" w:lineRule="auto"/>
              <w:ind w:left="133" w:right="-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Количество часов на </w:t>
            </w:r>
            <w:r>
              <w:rPr>
                <w:rFonts w:ascii="Times New Roman" w:hAnsi="Times New Roman"/>
                <w:color w:val="000000"/>
                <w:sz w:val="28"/>
              </w:rPr>
              <w:t>внеаудиторные занятия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16AA2" w14:textId="77777777" w:rsidR="00EF59B5" w:rsidRDefault="00FC117C">
            <w:pPr>
              <w:spacing w:before="18" w:after="0" w:line="360" w:lineRule="auto"/>
              <w:ind w:left="750" w:right="-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4AB75" w14:textId="77777777" w:rsidR="00EF59B5" w:rsidRDefault="00FC117C">
            <w:pPr>
              <w:spacing w:before="18" w:after="0" w:line="360" w:lineRule="auto"/>
              <w:ind w:right="-20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16.5</w:t>
            </w:r>
          </w:p>
        </w:tc>
      </w:tr>
      <w:tr w:rsidR="00EF59B5" w14:paraId="538B22EC" w14:textId="77777777">
        <w:trPr>
          <w:cantSplit/>
          <w:trHeight w:hRule="exact" w:val="382"/>
        </w:trPr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5C0D" w14:textId="77777777" w:rsidR="00EF59B5" w:rsidRDefault="00FC117C">
            <w:pPr>
              <w:spacing w:before="15" w:after="0" w:line="360" w:lineRule="auto"/>
              <w:ind w:left="133" w:right="-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Консультации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58C9" w14:textId="77777777" w:rsidR="00EF59B5" w:rsidRDefault="00FC117C">
            <w:pPr>
              <w:spacing w:before="15" w:after="0" w:line="360" w:lineRule="auto"/>
              <w:ind w:right="-20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4C660" w14:textId="77777777" w:rsidR="00EF59B5" w:rsidRDefault="00FC117C">
            <w:pPr>
              <w:spacing w:before="15" w:after="0" w:line="360" w:lineRule="auto"/>
              <w:ind w:right="-20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</w:tr>
    </w:tbl>
    <w:p w14:paraId="1BC78D9B" w14:textId="77777777" w:rsidR="00EF59B5" w:rsidRDefault="00EF59B5">
      <w:pPr>
        <w:spacing w:after="27" w:line="360" w:lineRule="auto"/>
        <w:rPr>
          <w:rFonts w:ascii="Times New Roman" w:hAnsi="Times New Roman"/>
          <w:sz w:val="28"/>
        </w:rPr>
      </w:pPr>
    </w:p>
    <w:p w14:paraId="51902CED" w14:textId="77777777" w:rsidR="00EF59B5" w:rsidRDefault="00FC117C">
      <w:pPr>
        <w:spacing w:after="0" w:line="360" w:lineRule="auto"/>
        <w:ind w:left="7" w:right="107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Предлагаемая недельная нагрузка по предмету «Оркестровый класс» 2 часа в неделю, в соответствии с учебным планом детской школы искусств. Детская школа искусств определяет время, необходимое для </w:t>
      </w:r>
      <w:r>
        <w:rPr>
          <w:rFonts w:ascii="Times New Roman" w:hAnsi="Times New Roman"/>
          <w:color w:val="000000"/>
          <w:sz w:val="28"/>
        </w:rPr>
        <w:t>планомерной и целенаправленной работы оркестрового класса. Эти часы могут быть использованы как на занятия по группам (в мелкогрупповой или групповой форме), так и на сводные занятия (консультации). Кроме того, на сводные занятия оркестра учебные планы пре</w:t>
      </w:r>
      <w:r>
        <w:rPr>
          <w:rFonts w:ascii="Times New Roman" w:hAnsi="Times New Roman"/>
          <w:color w:val="000000"/>
          <w:sz w:val="28"/>
        </w:rPr>
        <w:t>дусматривают дополнительно 1-2 часа в месяц (из количества часов, предусмотренных ФГТ на консультации).</w:t>
      </w:r>
    </w:p>
    <w:p w14:paraId="23187417" w14:textId="77777777" w:rsidR="00EF59B5" w:rsidRDefault="00FC117C">
      <w:pPr>
        <w:spacing w:after="0" w:line="360" w:lineRule="auto"/>
        <w:ind w:right="101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Консультации проводятся с целью подготовки обучающихся к концертам, творческим конкурсам и другим мероприятиям по усмотрению учебного заведения.</w:t>
      </w:r>
    </w:p>
    <w:p w14:paraId="7C2A50B9" w14:textId="77777777" w:rsidR="00EF59B5" w:rsidRDefault="00FC117C">
      <w:pPr>
        <w:spacing w:after="0" w:line="360" w:lineRule="auto"/>
        <w:ind w:left="707" w:right="805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4.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Форм</w:t>
      </w:r>
      <w:r>
        <w:rPr>
          <w:rFonts w:ascii="Times New Roman" w:hAnsi="Times New Roman"/>
          <w:b/>
          <w:i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проведения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учебных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аудиторных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занятий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7E67B626" w14:textId="77777777" w:rsidR="00EF59B5" w:rsidRDefault="00FC117C">
      <w:pPr>
        <w:spacing w:after="0" w:line="360" w:lineRule="auto"/>
        <w:ind w:left="707" w:right="805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групповая , продолжительность урока – 40 минут.</w:t>
      </w:r>
    </w:p>
    <w:p w14:paraId="6BC3D433" w14:textId="77777777" w:rsidR="00EF59B5" w:rsidRDefault="00FC117C">
      <w:pPr>
        <w:spacing w:after="0" w:line="360" w:lineRule="auto"/>
        <w:ind w:left="707" w:right="805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5.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Цель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задачи</w:t>
      </w:r>
      <w:r>
        <w:rPr>
          <w:rFonts w:ascii="Times New Roman" w:hAnsi="Times New Roman"/>
          <w:color w:val="000000"/>
          <w:sz w:val="28"/>
        </w:rPr>
        <w:t xml:space="preserve"> учебного предмета «Оркестровый класс»</w:t>
      </w:r>
    </w:p>
    <w:p w14:paraId="52B0A73B" w14:textId="77777777" w:rsidR="00EF59B5" w:rsidRDefault="00FC117C">
      <w:pPr>
        <w:tabs>
          <w:tab w:val="left" w:pos="719"/>
        </w:tabs>
        <w:spacing w:after="0" w:line="360" w:lineRule="auto"/>
        <w:ind w:left="427" w:right="104" w:firstLine="28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Цель предмета «Оркестровый класс» не противоречит общим целям образовательной программы и </w:t>
      </w:r>
      <w:r>
        <w:rPr>
          <w:rFonts w:ascii="Times New Roman" w:hAnsi="Times New Roman"/>
          <w:color w:val="000000"/>
          <w:sz w:val="28"/>
        </w:rPr>
        <w:t>заключается в следующем:</w:t>
      </w:r>
    </w:p>
    <w:p w14:paraId="5E0C6244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lastRenderedPageBreak/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развитие музыкально-творческих способностей учащегося на основе приобретенных им знаний, умений и навыков в области</w:t>
      </w:r>
    </w:p>
    <w:p w14:paraId="1C22B0C2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ансамблевого исполнительства.</w:t>
      </w:r>
    </w:p>
    <w:p w14:paraId="79E3C516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color w:val="000000"/>
          <w:sz w:val="28"/>
        </w:rPr>
        <w:t>Программа направлена на решение следующих задач:</w:t>
      </w:r>
    </w:p>
    <w:p w14:paraId="320CC931" w14:textId="77777777" w:rsidR="00EF59B5" w:rsidRDefault="00FC117C">
      <w:pPr>
        <w:tabs>
          <w:tab w:val="left" w:pos="719"/>
        </w:tabs>
        <w:spacing w:before="18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применение в оркестров</w:t>
      </w:r>
      <w:r>
        <w:rPr>
          <w:rFonts w:ascii="Times New Roman" w:hAnsi="Times New Roman"/>
          <w:color w:val="000000"/>
          <w:sz w:val="28"/>
        </w:rPr>
        <w:t>ой игре практических навыков игры на инструменте, приобретенные в специальном классе;</w:t>
      </w:r>
    </w:p>
    <w:p w14:paraId="2F8F1B5E" w14:textId="77777777" w:rsidR="00EF59B5" w:rsidRDefault="00FC117C">
      <w:pPr>
        <w:tabs>
          <w:tab w:val="left" w:pos="719"/>
        </w:tabs>
        <w:spacing w:before="27" w:after="0" w:line="360" w:lineRule="auto"/>
        <w:ind w:firstLine="427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понимание музыкального произведения – его основной темы, подголосков, вариаций и т. д., исполняемые как всем оркестром, так и отдельными оркестровыми группа;</w:t>
      </w:r>
    </w:p>
    <w:p w14:paraId="2019B254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стимулир</w:t>
      </w:r>
      <w:r>
        <w:rPr>
          <w:rFonts w:ascii="Times New Roman" w:hAnsi="Times New Roman"/>
          <w:color w:val="000000"/>
          <w:sz w:val="28"/>
        </w:rPr>
        <w:t xml:space="preserve">ование развития эмоциональности, памяти, мышления, воображения и творческой активности при игре в оркестре; </w:t>
      </w:r>
    </w:p>
    <w:p w14:paraId="14DAF771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формирование у обучающихся комплекса исполнительских навыков, необходимых для оркестрового музицирования;</w:t>
      </w:r>
    </w:p>
    <w:p w14:paraId="2F5362FF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Symbol" w:hAnsi="Symbol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расширение кругозора учащегося путем </w:t>
      </w:r>
      <w:r>
        <w:rPr>
          <w:rFonts w:ascii="Times New Roman" w:hAnsi="Times New Roman"/>
          <w:color w:val="000000"/>
          <w:sz w:val="28"/>
        </w:rPr>
        <w:t>ознакомления с репертуаром оркестра русских народных инструментов;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</w:p>
    <w:p w14:paraId="2D09AC47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</w:t>
      </w:r>
      <w:r>
        <w:rPr>
          <w:rFonts w:ascii="Times New Roman" w:hAnsi="Times New Roman"/>
          <w:color w:val="000000"/>
          <w:sz w:val="28"/>
        </w:rPr>
        <w:t>игру друг друга);</w:t>
      </w:r>
    </w:p>
    <w:p w14:paraId="6722D8E3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развитие чувства ансамбля (чувства партнерства при игре в оркестре), артистизма и музыкальности;</w:t>
      </w:r>
    </w:p>
    <w:p w14:paraId="3EE7660A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обучение навыкам самостоятельной работы, а также навыкам чтения с листа;</w:t>
      </w:r>
    </w:p>
    <w:p w14:paraId="4E4264D9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приобретение обучающимися опыта творческой де</w:t>
      </w:r>
      <w:r>
        <w:rPr>
          <w:rFonts w:ascii="Times New Roman" w:hAnsi="Times New Roman"/>
          <w:color w:val="000000"/>
          <w:sz w:val="28"/>
        </w:rPr>
        <w:t xml:space="preserve">ятельности и публичных выступлений в сфере оркестрового музицирования; </w:t>
      </w:r>
    </w:p>
    <w:p w14:paraId="6423C327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формирование у наиболее одаренных выпускников профессионального исполнительского комплекса участника оркестра.</w:t>
      </w:r>
    </w:p>
    <w:p w14:paraId="4B02A5B4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Учебный предмет «Оркестровый класс» неразрывно связан с </w:t>
      </w:r>
      <w:r>
        <w:rPr>
          <w:rFonts w:ascii="Times New Roman" w:hAnsi="Times New Roman"/>
          <w:color w:val="000000"/>
          <w:sz w:val="28"/>
        </w:rPr>
        <w:t>учебным предметом «Специальность», а также со всеми предметами дополнительной предпрофессиональной общеобразовательной программы в области искусства «Народные инструменты».</w:t>
      </w:r>
    </w:p>
    <w:p w14:paraId="3F9BD1DE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Предмет «Оркестровый класс» расширяет границы творческого общения инструменталистов</w:t>
      </w:r>
      <w:r>
        <w:rPr>
          <w:rFonts w:ascii="Times New Roman" w:hAnsi="Times New Roman"/>
          <w:color w:val="000000"/>
          <w:sz w:val="28"/>
        </w:rPr>
        <w:t>-народников, привлекая к сотрудничеству исполнителей на различных инструментах. Обучение игре в оркестре способствует развитию эстетических вкусов, прививает практические знания и навыки, необходимые для участия в профессиональных коллективах и непрофессио</w:t>
      </w:r>
      <w:r>
        <w:rPr>
          <w:rFonts w:ascii="Times New Roman" w:hAnsi="Times New Roman"/>
          <w:color w:val="000000"/>
          <w:sz w:val="28"/>
        </w:rPr>
        <w:t>нальных творческих музыкальных коллективах. Занятия в оркестре – накопление опыта коллективного музицирования.</w:t>
      </w:r>
    </w:p>
    <w:p w14:paraId="57CF0591" w14:textId="77777777" w:rsidR="00EF59B5" w:rsidRDefault="00FC117C">
      <w:pPr>
        <w:spacing w:after="0" w:line="360" w:lineRule="auto"/>
        <w:ind w:left="707" w:right="-20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6.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Методы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обучения</w:t>
      </w:r>
    </w:p>
    <w:p w14:paraId="3C15764D" w14:textId="77777777" w:rsidR="00EF59B5" w:rsidRDefault="00FC117C">
      <w:pPr>
        <w:tabs>
          <w:tab w:val="left" w:pos="707"/>
        </w:tabs>
        <w:spacing w:before="22" w:after="0" w:line="360" w:lineRule="auto"/>
        <w:ind w:firstLine="28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Выбор методов обучения по предмету «Оркестровый класс» зависит от:</w:t>
      </w:r>
    </w:p>
    <w:p w14:paraId="1E682DA9" w14:textId="77777777" w:rsidR="00EF59B5" w:rsidRDefault="00FC117C">
      <w:pPr>
        <w:tabs>
          <w:tab w:val="left" w:pos="707"/>
        </w:tabs>
        <w:spacing w:before="22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возраста учащихся;</w:t>
      </w:r>
    </w:p>
    <w:p w14:paraId="1DAC5D07" w14:textId="77777777" w:rsidR="00EF59B5" w:rsidRDefault="00FC117C">
      <w:pPr>
        <w:tabs>
          <w:tab w:val="left" w:pos="70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их </w:t>
      </w:r>
      <w:r>
        <w:rPr>
          <w:rFonts w:ascii="Times New Roman" w:hAnsi="Times New Roman"/>
          <w:color w:val="000000"/>
          <w:sz w:val="28"/>
        </w:rPr>
        <w:t>индивидуальных способностей;</w:t>
      </w:r>
    </w:p>
    <w:p w14:paraId="78798498" w14:textId="77777777" w:rsidR="00EF59B5" w:rsidRDefault="00FC117C">
      <w:pPr>
        <w:tabs>
          <w:tab w:val="left" w:pos="70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от состава оркестра;</w:t>
      </w:r>
    </w:p>
    <w:p w14:paraId="68E0BE1E" w14:textId="77777777" w:rsidR="00EF59B5" w:rsidRDefault="00FC117C">
      <w:pPr>
        <w:tabs>
          <w:tab w:val="left" w:pos="70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от количества участников оркестра.</w:t>
      </w:r>
    </w:p>
    <w:p w14:paraId="10EA6B54" w14:textId="77777777" w:rsidR="00EF59B5" w:rsidRDefault="00FC117C">
      <w:pPr>
        <w:tabs>
          <w:tab w:val="left" w:pos="707"/>
        </w:tabs>
        <w:spacing w:before="35" w:after="0" w:line="360" w:lineRule="auto"/>
        <w:ind w:firstLine="28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14:paraId="0C24349C" w14:textId="77777777" w:rsidR="00EF59B5" w:rsidRDefault="00FC117C">
      <w:pPr>
        <w:tabs>
          <w:tab w:val="left" w:pos="707"/>
        </w:tabs>
        <w:spacing w:before="35" w:after="0" w:line="360" w:lineRule="auto"/>
        <w:ind w:firstLine="28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словесный (рассказ, объяснение, разбор, анализ му</w:t>
      </w:r>
      <w:r>
        <w:rPr>
          <w:rFonts w:ascii="Times New Roman" w:hAnsi="Times New Roman"/>
          <w:color w:val="000000"/>
          <w:sz w:val="28"/>
        </w:rPr>
        <w:t>зыкального материала);</w:t>
      </w:r>
    </w:p>
    <w:p w14:paraId="6402F5E6" w14:textId="77777777" w:rsidR="00EF59B5" w:rsidRDefault="00FC117C">
      <w:pPr>
        <w:spacing w:after="0" w:line="360" w:lineRule="auto"/>
        <w:ind w:hanging="280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метод показа (показ педагогом игровых движений, исполнение педагогом оркестровых партий с использованием многообразных вариантов показа, знакомство с дирижерским жестом);</w:t>
      </w:r>
    </w:p>
    <w:p w14:paraId="60A05F5B" w14:textId="77777777" w:rsidR="00EF59B5" w:rsidRDefault="00FC117C">
      <w:pPr>
        <w:tabs>
          <w:tab w:val="left" w:pos="719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объяснительно-иллюстративный (преподаватель </w:t>
      </w:r>
      <w:r>
        <w:rPr>
          <w:rFonts w:ascii="Times New Roman" w:hAnsi="Times New Roman"/>
          <w:color w:val="000000"/>
          <w:sz w:val="28"/>
        </w:rPr>
        <w:t>играет оркестровые партии и попутно объясняет);</w:t>
      </w:r>
    </w:p>
    <w:p w14:paraId="037707FE" w14:textId="77777777" w:rsidR="00EF59B5" w:rsidRDefault="00FC117C">
      <w:pPr>
        <w:tabs>
          <w:tab w:val="left" w:pos="719"/>
        </w:tabs>
        <w:spacing w:before="27" w:after="0" w:line="360" w:lineRule="auto"/>
        <w:ind w:hanging="67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репродуктивный метод (повторение участниками оркестра игровых приемов по образцу преподавателя); </w:t>
      </w:r>
    </w:p>
    <w:p w14:paraId="087A5E43" w14:textId="77777777" w:rsidR="00EF59B5" w:rsidRDefault="00FC117C">
      <w:pPr>
        <w:tabs>
          <w:tab w:val="left" w:pos="719"/>
        </w:tabs>
        <w:spacing w:before="27" w:after="0" w:line="360" w:lineRule="auto"/>
        <w:ind w:hanging="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частично -поисковый (учащиеся участвуют в поисках решения поставленной задачи);</w:t>
      </w:r>
    </w:p>
    <w:p w14:paraId="597EF2A6" w14:textId="77777777" w:rsidR="00EF59B5" w:rsidRDefault="00FC117C">
      <w:pPr>
        <w:spacing w:after="0" w:line="360" w:lineRule="auto"/>
        <w:ind w:hanging="280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демонстрационный (прослушивание записей, просмотр видеозаписей выдающихся оркестровых коллективов и посещение концертов для повышения общего уровня развития обучающихся.)</w:t>
      </w:r>
    </w:p>
    <w:p w14:paraId="762FC0FD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Предложенные методы работы с оркестром народных инструментов в рамках пре</w:t>
      </w:r>
      <w:r>
        <w:rPr>
          <w:rFonts w:ascii="Times New Roman" w:hAnsi="Times New Roman"/>
          <w:color w:val="000000"/>
          <w:sz w:val="28"/>
        </w:rPr>
        <w:t>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оркестрового исполнительства на русских народных инструмента</w:t>
      </w:r>
      <w:r>
        <w:rPr>
          <w:rFonts w:ascii="Times New Roman" w:hAnsi="Times New Roman"/>
          <w:color w:val="000000"/>
          <w:sz w:val="28"/>
        </w:rPr>
        <w:t>х.</w:t>
      </w:r>
    </w:p>
    <w:p w14:paraId="210B9F53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 xml:space="preserve">          7.</w:t>
      </w:r>
      <w:r>
        <w:rPr>
          <w:rFonts w:ascii="Times New Roman" w:hAnsi="Times New Roman"/>
          <w:color w:val="000000"/>
          <w:sz w:val="28"/>
        </w:rPr>
        <w:t xml:space="preserve">     </w:t>
      </w:r>
      <w:r>
        <w:rPr>
          <w:rFonts w:ascii="Times New Roman" w:hAnsi="Times New Roman"/>
          <w:b/>
          <w:i/>
          <w:color w:val="000000"/>
          <w:sz w:val="28"/>
        </w:rPr>
        <w:t>Описание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материально-технических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условий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реализации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учебного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предмета</w:t>
      </w:r>
    </w:p>
    <w:p w14:paraId="55EBFEE7" w14:textId="77777777" w:rsidR="00EF59B5" w:rsidRDefault="00FC117C">
      <w:pPr>
        <w:spacing w:before="24"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14:paraId="599ED642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реализации образовательн</w:t>
      </w:r>
      <w:r>
        <w:rPr>
          <w:rFonts w:ascii="Times New Roman" w:hAnsi="Times New Roman"/>
          <w:color w:val="000000"/>
          <w:sz w:val="28"/>
        </w:rPr>
        <w:t>ой программы необходимо наличие в кабинете «Оркестровый класс» необходимых принадлежностей:</w:t>
      </w:r>
    </w:p>
    <w:p w14:paraId="3D8E82DC" w14:textId="77777777" w:rsidR="00EF59B5" w:rsidRDefault="00FC117C">
      <w:pPr>
        <w:spacing w:after="0" w:line="360" w:lineRule="auto"/>
        <w:ind w:firstLine="424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достаточное количество оркестровых русских народных инструментов и набора медиаторов для струнной группы, набора шумовых инструментов и перкуссии, а так же дол</w:t>
      </w:r>
      <w:r>
        <w:rPr>
          <w:rFonts w:ascii="Times New Roman" w:hAnsi="Times New Roman"/>
          <w:color w:val="000000"/>
          <w:sz w:val="28"/>
        </w:rPr>
        <w:t>жны быть созданы условия для их содержания, своевременного обслуживания и ремонта.</w:t>
      </w:r>
    </w:p>
    <w:p w14:paraId="1F3F0671" w14:textId="77777777" w:rsidR="00EF59B5" w:rsidRDefault="00FC117C">
      <w:pPr>
        <w:spacing w:before="1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подставки под ноги или разноуровневые стулья для каждого участника оркестра.</w:t>
      </w:r>
    </w:p>
    <w:p w14:paraId="4FE6F2B1" w14:textId="77777777" w:rsidR="00EF59B5" w:rsidRDefault="00FC117C">
      <w:pPr>
        <w:spacing w:before="14" w:after="0" w:line="360" w:lineRule="auto"/>
        <w:ind w:firstLine="424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пульты (подставки для нот) для обеспечения максимально комфортных условий для чте</w:t>
      </w:r>
      <w:r>
        <w:rPr>
          <w:rFonts w:ascii="Times New Roman" w:hAnsi="Times New Roman"/>
          <w:color w:val="000000"/>
          <w:sz w:val="28"/>
        </w:rPr>
        <w:t>ния нотных текстов – не менее одного на трех участников.</w:t>
      </w:r>
    </w:p>
    <w:p w14:paraId="69F961BD" w14:textId="77777777" w:rsidR="00EF59B5" w:rsidRDefault="00FC117C">
      <w:pPr>
        <w:spacing w:before="1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электронный или акустический камертон для точной и удобной настройки инструментов.</w:t>
      </w:r>
    </w:p>
    <w:p w14:paraId="1F279004" w14:textId="77777777" w:rsidR="00EF59B5" w:rsidRDefault="00FC117C">
      <w:pPr>
        <w:spacing w:before="1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учебные аудитории должны иметь звуковую изоляцию.</w:t>
      </w:r>
    </w:p>
    <w:p w14:paraId="4BCCA2B3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 xml:space="preserve">участники оркестрового </w:t>
      </w:r>
      <w:r>
        <w:rPr>
          <w:rFonts w:ascii="Times New Roman" w:hAnsi="Times New Roman"/>
          <w:color w:val="000000"/>
          <w:sz w:val="28"/>
        </w:rPr>
        <w:t>коллектива должны быть обеспечены сценическими костюмами.</w:t>
      </w:r>
    </w:p>
    <w:p w14:paraId="048A7E2E" w14:textId="77777777" w:rsidR="00EF59B5" w:rsidRDefault="00FC117C">
      <w:pPr>
        <w:spacing w:before="33" w:after="0" w:line="360" w:lineRule="auto"/>
        <w:ind w:firstLine="42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оборудования класса также необходимо наличие фортепиано, аудио и видео оборудования, нотной и методической литературы. В школе желательно иметь концертный зал, оборудованный одеждой сцены, свето</w:t>
      </w:r>
      <w:r>
        <w:rPr>
          <w:rFonts w:ascii="Times New Roman" w:hAnsi="Times New Roman"/>
          <w:color w:val="000000"/>
          <w:sz w:val="28"/>
        </w:rPr>
        <w:t>вым и звуковым оборудованием.</w:t>
      </w:r>
    </w:p>
    <w:p w14:paraId="50175352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Содержание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учебного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предмета</w:t>
      </w:r>
    </w:p>
    <w:p w14:paraId="29E45BDD" w14:textId="77777777" w:rsidR="00EF59B5" w:rsidRDefault="00FC117C">
      <w:pPr>
        <w:spacing w:before="118"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lastRenderedPageBreak/>
        <w:t>1.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Сведения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затратах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учебного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времени</w:t>
      </w:r>
      <w:r>
        <w:rPr>
          <w:rFonts w:ascii="Times New Roman" w:hAnsi="Times New Roman"/>
          <w:color w:val="000000"/>
          <w:sz w:val="28"/>
        </w:rPr>
        <w:t>, предусмотренного на освоение учебного предмета «Оркестровый класс», на максимальную, самостоятельную нагрузку обучающихся и аудиторные занятия:</w:t>
      </w:r>
    </w:p>
    <w:p w14:paraId="38A4F66A" w14:textId="77777777" w:rsidR="00EF59B5" w:rsidRDefault="00FC117C">
      <w:pPr>
        <w:spacing w:before="35" w:after="0" w:line="360" w:lineRule="auto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Срок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обучения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(6)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лет</w:t>
      </w:r>
    </w:p>
    <w:p w14:paraId="2B8E2523" w14:textId="77777777" w:rsidR="00EF59B5" w:rsidRDefault="00FC117C">
      <w:pPr>
        <w:tabs>
          <w:tab w:val="left" w:pos="70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аудиторные занятия: со 2 по 5(6) класс – 2 часа в неделю.</w:t>
      </w:r>
    </w:p>
    <w:p w14:paraId="07338762" w14:textId="77777777" w:rsidR="00EF59B5" w:rsidRDefault="00FC117C">
      <w:pPr>
        <w:tabs>
          <w:tab w:val="left" w:pos="707"/>
        </w:tabs>
        <w:spacing w:before="38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самостоятельные занятия: со 2 по 5  класс – 1 час в неделю</w:t>
      </w:r>
    </w:p>
    <w:p w14:paraId="5EDD8202" w14:textId="77777777" w:rsidR="00EF59B5" w:rsidRDefault="00FC117C">
      <w:pPr>
        <w:tabs>
          <w:tab w:val="left" w:pos="707"/>
        </w:tabs>
        <w:spacing w:before="38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В 6 классе – 0,5 часа</w:t>
      </w:r>
    </w:p>
    <w:p w14:paraId="72D16489" w14:textId="77777777" w:rsidR="00EF59B5" w:rsidRDefault="00FC117C">
      <w:pPr>
        <w:spacing w:before="35"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Объем времени </w:t>
      </w:r>
      <w:r>
        <w:rPr>
          <w:rFonts w:ascii="Times New Roman" w:hAnsi="Times New Roman"/>
          <w:color w:val="000000"/>
          <w:sz w:val="28"/>
        </w:rPr>
        <w:t>на самостоятельную работу определяется с учетом сложившихся педагогических традиций и методической целесообразности.</w:t>
      </w:r>
    </w:p>
    <w:p w14:paraId="660AC57E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Виды внеаудиторной работы:</w:t>
      </w:r>
    </w:p>
    <w:p w14:paraId="46475800" w14:textId="77777777" w:rsidR="00EF59B5" w:rsidRDefault="00FC117C">
      <w:pPr>
        <w:tabs>
          <w:tab w:val="left" w:pos="707"/>
        </w:tabs>
        <w:spacing w:before="18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выполнение домашнего задания;</w:t>
      </w:r>
    </w:p>
    <w:p w14:paraId="3A07E10D" w14:textId="77777777" w:rsidR="00EF59B5" w:rsidRDefault="00FC117C">
      <w:pPr>
        <w:tabs>
          <w:tab w:val="left" w:pos="707"/>
        </w:tabs>
        <w:spacing w:before="27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подготовка к концертным выступлениям;</w:t>
      </w:r>
    </w:p>
    <w:p w14:paraId="5B517C86" w14:textId="77777777" w:rsidR="00EF59B5" w:rsidRDefault="00FC117C">
      <w:pPr>
        <w:tabs>
          <w:tab w:val="left" w:pos="707"/>
        </w:tabs>
        <w:spacing w:before="27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>сещение учреждений культуры (филармоний, театров, концертных залов и др.);</w:t>
      </w:r>
    </w:p>
    <w:p w14:paraId="6023017C" w14:textId="77777777" w:rsidR="00EF59B5" w:rsidRDefault="00FC117C">
      <w:pPr>
        <w:spacing w:before="27" w:after="0" w:line="360" w:lineRule="auto"/>
        <w:ind w:hanging="280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участие обучающихся в концертах, творческих мероприятиях и культурно-просветительской деятельности образовательного учреждения и др.</w:t>
      </w:r>
    </w:p>
    <w:p w14:paraId="39FCE5F6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Учебный материал </w:t>
      </w:r>
      <w:r>
        <w:rPr>
          <w:rFonts w:ascii="Times New Roman" w:hAnsi="Times New Roman"/>
          <w:color w:val="000000"/>
          <w:sz w:val="28"/>
        </w:rPr>
        <w:t>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14:paraId="360EE822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Основные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репертуарные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принципы</w:t>
      </w:r>
    </w:p>
    <w:p w14:paraId="74EC2B0D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репертуар оркестрового класса необходимо включать </w:t>
      </w:r>
      <w:r>
        <w:rPr>
          <w:rFonts w:ascii="Times New Roman" w:hAnsi="Times New Roman"/>
          <w:color w:val="000000"/>
          <w:sz w:val="28"/>
        </w:rPr>
        <w:t>произведения русской, советской и зарубежной музыкальной литературы различных жанров и форм. Большое воспитательное значение имеет работа над обработками народных песен и танцев, полифонией, переложениями классической музыки для оркестра народных инструмен</w:t>
      </w:r>
      <w:r>
        <w:rPr>
          <w:rFonts w:ascii="Times New Roman" w:hAnsi="Times New Roman"/>
          <w:color w:val="000000"/>
          <w:sz w:val="28"/>
        </w:rPr>
        <w:t>тов.</w:t>
      </w:r>
    </w:p>
    <w:p w14:paraId="233C9599" w14:textId="77777777" w:rsidR="00EF59B5" w:rsidRDefault="00FC117C">
      <w:pPr>
        <w:spacing w:after="0" w:line="360" w:lineRule="auto"/>
        <w:ind w:right="101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Репертуарный список включает в себя произведения для оркестра народных инструментов, произведения для солиста в сопровождении оркестра, произведения для хора и оркестра. Репертуарный список не является исчерпывающим. Руководитель оркестрового класса м</w:t>
      </w:r>
      <w:r>
        <w:rPr>
          <w:rFonts w:ascii="Times New Roman" w:hAnsi="Times New Roman"/>
          <w:color w:val="000000"/>
          <w:sz w:val="28"/>
        </w:rPr>
        <w:t xml:space="preserve">ожет по своему усмотрению пополнять его новыми, вновь издаваемыми сочинениями, </w:t>
      </w:r>
      <w:r>
        <w:rPr>
          <w:rFonts w:ascii="Times New Roman" w:hAnsi="Times New Roman"/>
          <w:color w:val="000000"/>
          <w:sz w:val="28"/>
        </w:rPr>
        <w:lastRenderedPageBreak/>
        <w:t>соответствующими музыкально-исполнительским возможностям учащихся, обрабатывать и делать переложения произведений для того состава оркестра, который имеется в школе.</w:t>
      </w:r>
    </w:p>
    <w:p w14:paraId="6643DC6E" w14:textId="77777777" w:rsidR="00EF59B5" w:rsidRDefault="00FC117C">
      <w:pPr>
        <w:spacing w:after="0" w:line="360" w:lineRule="auto"/>
        <w:ind w:right="103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Под</w:t>
      </w:r>
      <w:r>
        <w:rPr>
          <w:rFonts w:ascii="Times New Roman" w:hAnsi="Times New Roman"/>
          <w:color w:val="000000"/>
          <w:sz w:val="28"/>
        </w:rPr>
        <w:t>бор необходимого, интересного нотного материала, соответствующего уровню подготовки оркестра, является одним из важных факторов его успешной работы. Учитывая     наличие в оркестре учащихся разных классов и их различную подготовку, руководитель должен подб</w:t>
      </w:r>
      <w:r>
        <w:rPr>
          <w:rFonts w:ascii="Times New Roman" w:hAnsi="Times New Roman"/>
          <w:color w:val="000000"/>
          <w:sz w:val="28"/>
        </w:rPr>
        <w:t>ирать произведения, доступные по содержанию и техническим трудностям для каждого оркестранта. Завышение репертуара ведет к загрузке учащихся утомительной и неинтересной работой, что значительно снижает их интерес к занятиям.</w:t>
      </w:r>
    </w:p>
    <w:p w14:paraId="546C5D99" w14:textId="77777777" w:rsidR="00EF59B5" w:rsidRDefault="00FC117C">
      <w:pPr>
        <w:spacing w:after="0" w:line="360" w:lineRule="auto"/>
        <w:ind w:right="100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течение учебного года в оркес</w:t>
      </w:r>
      <w:r>
        <w:rPr>
          <w:rFonts w:ascii="Times New Roman" w:hAnsi="Times New Roman"/>
          <w:color w:val="000000"/>
          <w:sz w:val="28"/>
        </w:rPr>
        <w:t>тровом классе необходимо выучить 3-4 произведения. На занятиях оркестра большое внимание следует уделять развитию у учащихся навыков чтения нот с листа. В целях постепенного и планомерного развития этого навыка рекомендуется начинать работу с легких произв</w:t>
      </w:r>
      <w:r>
        <w:rPr>
          <w:rFonts w:ascii="Times New Roman" w:hAnsi="Times New Roman"/>
          <w:color w:val="000000"/>
          <w:sz w:val="28"/>
        </w:rPr>
        <w:t>едений, с минимальным количеством знаков альтерации и простым ритмическим рисунком.</w:t>
      </w:r>
    </w:p>
    <w:p w14:paraId="5C4F972A" w14:textId="77777777" w:rsidR="00EF59B5" w:rsidRDefault="00FC117C">
      <w:pPr>
        <w:spacing w:after="0" w:line="360" w:lineRule="auto"/>
        <w:ind w:right="122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чтении нот с листа необходимо выполнять элементарные требования данной партитуры, чтобы получить правильное представление о содержании и форме исполняемого произведения</w:t>
      </w:r>
      <w:r>
        <w:rPr>
          <w:rFonts w:ascii="Times New Roman" w:hAnsi="Times New Roman"/>
          <w:color w:val="000000"/>
          <w:sz w:val="28"/>
        </w:rPr>
        <w:t>. Важно помнить, что количество проработанных произведений, их разнообразие по жанру, форме, фактуре и характеру имеет большое значение не только в расширении музыкального кругозора обучающихся, но и в развитии навыков чтения нот с листа.</w:t>
      </w:r>
    </w:p>
    <w:p w14:paraId="74670544" w14:textId="77777777" w:rsidR="00EF59B5" w:rsidRDefault="00FC117C">
      <w:pPr>
        <w:spacing w:after="0" w:line="360" w:lineRule="auto"/>
        <w:ind w:left="67" w:right="120" w:firstLine="6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Особое внимание т</w:t>
      </w:r>
      <w:r>
        <w:rPr>
          <w:rFonts w:ascii="Times New Roman" w:hAnsi="Times New Roman"/>
          <w:color w:val="000000"/>
          <w:sz w:val="28"/>
        </w:rPr>
        <w:t xml:space="preserve">ребует разбор и разучивание полифонических пьес. Их исполнение имеет большое музыкально-воспитательное значение и способствует развитию слуховых представлений и музыкального мышления. </w:t>
      </w:r>
    </w:p>
    <w:p w14:paraId="2F41E7D5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3.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Требования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годам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обучения</w:t>
      </w:r>
    </w:p>
    <w:p w14:paraId="0E67A009" w14:textId="77777777" w:rsidR="00EF59B5" w:rsidRDefault="00FC117C">
      <w:pPr>
        <w:spacing w:before="22" w:after="0" w:line="360" w:lineRule="auto"/>
        <w:ind w:right="163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течение учебного года планируется ряд</w:t>
      </w:r>
      <w:r>
        <w:rPr>
          <w:rFonts w:ascii="Times New Roman" w:hAnsi="Times New Roman"/>
          <w:color w:val="000000"/>
          <w:sz w:val="28"/>
        </w:rPr>
        <w:t xml:space="preserve"> творческих показов: открытые репетиции для родителей и преподавателей, отчетные концерты, мероприятия по пропаганде музыкальных знаний (концерты-лекции в </w:t>
      </w:r>
      <w:r>
        <w:rPr>
          <w:rFonts w:ascii="Times New Roman" w:hAnsi="Times New Roman"/>
          <w:color w:val="000000"/>
          <w:sz w:val="28"/>
        </w:rPr>
        <w:lastRenderedPageBreak/>
        <w:t>общеобразовательных школах, в досуговых учреждениях, домах детского творчества и пр.), участие в смот</w:t>
      </w:r>
      <w:r>
        <w:rPr>
          <w:rFonts w:ascii="Times New Roman" w:hAnsi="Times New Roman"/>
          <w:color w:val="000000"/>
          <w:sz w:val="28"/>
        </w:rPr>
        <w:t>рах-конкурсах, фестивалях, концертно-массовых мероприятиях.</w:t>
      </w:r>
    </w:p>
    <w:p w14:paraId="387341F3" w14:textId="77777777" w:rsidR="00EF59B5" w:rsidRDefault="00FC117C">
      <w:pPr>
        <w:spacing w:after="0" w:line="360" w:lineRule="auto"/>
        <w:ind w:right="100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оркестровой игре так же, как и в сольном исполнительстве, требуются определенные музыкально-технические навыки владения инструментом, навыки совместной игры, такие, как:</w:t>
      </w:r>
    </w:p>
    <w:p w14:paraId="38B5E876" w14:textId="77777777" w:rsidR="00EF59B5" w:rsidRDefault="00FC117C">
      <w:pPr>
        <w:tabs>
          <w:tab w:val="left" w:pos="719"/>
        </w:tabs>
        <w:spacing w:after="0" w:line="360" w:lineRule="auto"/>
        <w:ind w:right="102" w:firstLine="427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сформированный комплекс умений и навыков в области коллективного творчества – оркестрового исполнительства, позволяющий демонстрировать в оркестровой игре единство исполнительских намерений и реализацию исполнительского замысла;</w:t>
      </w:r>
    </w:p>
    <w:p w14:paraId="35A3C0E6" w14:textId="77777777" w:rsidR="00EF59B5" w:rsidRDefault="00FC117C">
      <w:pPr>
        <w:tabs>
          <w:tab w:val="left" w:pos="719"/>
        </w:tabs>
        <w:spacing w:after="0" w:line="360" w:lineRule="auto"/>
        <w:ind w:right="102" w:firstLine="427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навыки по решению музыкал</w:t>
      </w:r>
      <w:r>
        <w:rPr>
          <w:rFonts w:ascii="Times New Roman" w:hAnsi="Times New Roman"/>
          <w:color w:val="000000"/>
          <w:sz w:val="28"/>
        </w:rPr>
        <w:t>ьно-исполнительских задач оркестрового исполнительства, обусловленных художественным содержанием и особенностями формы, жанра и стиля музыкального произведения.</w:t>
      </w:r>
    </w:p>
    <w:p w14:paraId="662BFCB6" w14:textId="77777777" w:rsidR="00EF59B5" w:rsidRDefault="00EF59B5">
      <w:pPr>
        <w:spacing w:after="3" w:line="360" w:lineRule="auto"/>
        <w:rPr>
          <w:rFonts w:ascii="Times New Roman" w:hAnsi="Times New Roman"/>
          <w:sz w:val="28"/>
        </w:rPr>
      </w:pPr>
    </w:p>
    <w:p w14:paraId="408AC50F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Годовые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требования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26B69C5A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Первый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год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обучения</w:t>
      </w:r>
    </w:p>
    <w:p w14:paraId="4699029C" w14:textId="77777777" w:rsidR="00EF59B5" w:rsidRDefault="00FC117C">
      <w:pPr>
        <w:spacing w:before="117" w:after="0" w:line="360" w:lineRule="auto"/>
        <w:ind w:firstLine="6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Освоение первоначальных игровых навыков на основных ин</w:t>
      </w:r>
      <w:r>
        <w:rPr>
          <w:rFonts w:ascii="Times New Roman" w:hAnsi="Times New Roman"/>
          <w:color w:val="000000"/>
          <w:sz w:val="28"/>
        </w:rPr>
        <w:t xml:space="preserve">струментах оркестра и их оркестровых разновидностях. </w:t>
      </w:r>
      <w:r>
        <w:rPr>
          <w:rFonts w:ascii="Times New Roman" w:hAnsi="Times New Roman"/>
          <w:sz w:val="28"/>
        </w:rPr>
        <w:t>Ознакомление с принципами посадки оркестра, расположением групп относительно дирижера, вариантами изменения посадки. Формирование основных навыков ансамблевого музицирования: взаимной координации, ритмич</w:t>
      </w:r>
      <w:r>
        <w:rPr>
          <w:rFonts w:ascii="Times New Roman" w:hAnsi="Times New Roman"/>
          <w:sz w:val="28"/>
        </w:rPr>
        <w:t>еской согласованности, точное соблюдение пауз, динамического равновесия. Отработка навыка игры в унисоне, навыка сопоставления баланса звука, оттенков, соблюдения аппликатуры, ритма и его изменений в ансамбле. Обучение коллективному исполнению музыки в орк</w:t>
      </w:r>
      <w:r>
        <w:rPr>
          <w:rFonts w:ascii="Times New Roman" w:hAnsi="Times New Roman"/>
          <w:sz w:val="28"/>
        </w:rPr>
        <w:t>естре. Выработка навыка ритмической, штриховой, динамической синхронности.</w:t>
      </w:r>
    </w:p>
    <w:p w14:paraId="7705F34F" w14:textId="77777777" w:rsidR="00EF59B5" w:rsidRDefault="00FC117C">
      <w:pPr>
        <w:spacing w:after="0" w:line="360" w:lineRule="auto"/>
        <w:ind w:firstLine="6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 основными навыками техники игры (посадка, способы звукоизвлечения, аппликатура) учащимися не специальных классов.</w:t>
      </w:r>
    </w:p>
    <w:p w14:paraId="3A541955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Развитие навыков коллективной игры, навыков </w:t>
      </w:r>
      <w:r>
        <w:rPr>
          <w:rFonts w:ascii="Times New Roman" w:hAnsi="Times New Roman"/>
          <w:color w:val="000000"/>
          <w:sz w:val="28"/>
        </w:rPr>
        <w:t xml:space="preserve">самостоятельного разбора оркестровых партий. Формирование умения исполнять свою партию, следуя </w:t>
      </w:r>
      <w:r>
        <w:rPr>
          <w:rFonts w:ascii="Times New Roman" w:hAnsi="Times New Roman"/>
          <w:color w:val="000000"/>
          <w:sz w:val="28"/>
        </w:rPr>
        <w:lastRenderedPageBreak/>
        <w:t>замыслу автора и требованиям руководителя оркестра. Овладение знаниями профессиональной терминологии, необходимой на данном этапе.</w:t>
      </w:r>
    </w:p>
    <w:p w14:paraId="475CA0A1" w14:textId="77777777" w:rsidR="00EF59B5" w:rsidRDefault="00EF59B5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</w:p>
    <w:p w14:paraId="478B16A8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Примерный репертуарный список</w:t>
      </w:r>
    </w:p>
    <w:p w14:paraId="3DF10086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sz w:val="28"/>
        </w:rPr>
        <w:t>Русская народная песня «Как пошли наши подружки»</w:t>
      </w:r>
    </w:p>
    <w:p w14:paraId="61ADF82F" w14:textId="77777777" w:rsidR="00EF59B5" w:rsidRDefault="00FC117C">
      <w:pPr>
        <w:spacing w:after="0" w:line="36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2. </w:t>
      </w:r>
      <w:r>
        <w:rPr>
          <w:rFonts w:ascii="Times New Roman" w:hAnsi="Times New Roman"/>
          <w:sz w:val="28"/>
        </w:rPr>
        <w:t>Русская народная песня «Во саду ли в огороде»</w:t>
      </w:r>
    </w:p>
    <w:p w14:paraId="6A17054E" w14:textId="77777777" w:rsidR="00EF59B5" w:rsidRDefault="00FC117C">
      <w:pPr>
        <w:spacing w:after="0" w:line="36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3. </w:t>
      </w:r>
      <w:r>
        <w:rPr>
          <w:rFonts w:ascii="Times New Roman" w:hAnsi="Times New Roman"/>
          <w:sz w:val="28"/>
        </w:rPr>
        <w:t>Б.Гизатов «Мы цветы жизни»</w:t>
      </w:r>
    </w:p>
    <w:p w14:paraId="10336033" w14:textId="77777777" w:rsidR="00EF59B5" w:rsidRDefault="00FC117C">
      <w:pPr>
        <w:spacing w:before="27"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4. </w:t>
      </w:r>
      <w:r>
        <w:rPr>
          <w:rFonts w:ascii="Times New Roman" w:hAnsi="Times New Roman"/>
          <w:sz w:val="28"/>
        </w:rPr>
        <w:t>Д. Кабалевский «Маленькая полька»</w:t>
      </w:r>
    </w:p>
    <w:p w14:paraId="1DFE365B" w14:textId="77777777" w:rsidR="00EF59B5" w:rsidRDefault="00FC117C">
      <w:pPr>
        <w:spacing w:before="27"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  Русская народная песня « Пойду ль я выйду ль я»</w:t>
      </w:r>
    </w:p>
    <w:p w14:paraId="3C7812E1" w14:textId="77777777" w:rsidR="00EF59B5" w:rsidRDefault="00FC117C">
      <w:pPr>
        <w:spacing w:after="3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  Беларусская народная песня « </w:t>
      </w:r>
      <w:r>
        <w:rPr>
          <w:rFonts w:ascii="Times New Roman" w:hAnsi="Times New Roman"/>
          <w:sz w:val="28"/>
        </w:rPr>
        <w:t>Перепелка»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65792910" w14:textId="77777777" w:rsidR="00EF59B5" w:rsidRDefault="00EF59B5">
      <w:pPr>
        <w:spacing w:after="0" w:line="360" w:lineRule="auto"/>
        <w:ind w:left="4025" w:right="-20"/>
        <w:rPr>
          <w:rFonts w:ascii="Times New Roman" w:hAnsi="Times New Roman"/>
          <w:b/>
          <w:color w:val="000000"/>
          <w:sz w:val="28"/>
        </w:rPr>
      </w:pPr>
    </w:p>
    <w:p w14:paraId="74293728" w14:textId="77777777" w:rsidR="00EF59B5" w:rsidRDefault="00FC117C">
      <w:pPr>
        <w:spacing w:after="0" w:line="360" w:lineRule="auto"/>
        <w:ind w:left="4025" w:right="-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Второй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год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обучения</w:t>
      </w:r>
    </w:p>
    <w:p w14:paraId="6C35EC65" w14:textId="77777777" w:rsidR="00EF59B5" w:rsidRDefault="00FC117C">
      <w:pPr>
        <w:spacing w:after="0" w:line="360" w:lineRule="auto"/>
        <w:ind w:firstLine="6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Дальнейшее совершенствование технических возможностей в овладении музыкальных инструментов, усложнение репертуара за счет введения новых приемов игры.</w:t>
      </w:r>
    </w:p>
    <w:p w14:paraId="6BBACA10" w14:textId="77777777" w:rsidR="00EF59B5" w:rsidRDefault="00FC117C">
      <w:pPr>
        <w:spacing w:after="0" w:line="360" w:lineRule="auto"/>
        <w:ind w:firstLine="6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Формирование умения разучивать партии в группах однородных </w:t>
      </w:r>
      <w:r>
        <w:rPr>
          <w:rFonts w:ascii="Times New Roman" w:hAnsi="Times New Roman"/>
          <w:color w:val="000000"/>
          <w:sz w:val="28"/>
        </w:rPr>
        <w:t xml:space="preserve">инструментов и самостоятельно; умения слышать подголоски, партии солиста и аккомпанемента, навыков понимания дирижерского жеста. Выработка устойчивой ритмичности в умеренных темпах. Развитие навыков оркестрового исполнительства и артистичности. Знакомство </w:t>
      </w:r>
      <w:r>
        <w:rPr>
          <w:rFonts w:ascii="Times New Roman" w:hAnsi="Times New Roman"/>
          <w:color w:val="000000"/>
          <w:sz w:val="28"/>
        </w:rPr>
        <w:t>с музыкальными жанрами, с творчеством композиторов, с лучшими исполнителями и оркестровыми коллективами, прослушивание их игры в записях.</w:t>
      </w:r>
    </w:p>
    <w:p w14:paraId="77E6ACE3" w14:textId="77777777" w:rsidR="00EF59B5" w:rsidRDefault="00FC117C">
      <w:pPr>
        <w:spacing w:after="0" w:line="360" w:lineRule="auto"/>
        <w:ind w:firstLine="3065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Примерный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репертуарный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список</w:t>
      </w:r>
    </w:p>
    <w:p w14:paraId="67838204" w14:textId="77777777" w:rsidR="00EF59B5" w:rsidRDefault="00FC117C">
      <w:pPr>
        <w:spacing w:after="0" w:line="36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1.   Моцарт «Колыбельная»</w:t>
      </w:r>
    </w:p>
    <w:p w14:paraId="3B1FAF8A" w14:textId="77777777" w:rsidR="00EF59B5" w:rsidRDefault="00FC117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2. </w:t>
      </w:r>
      <w:r>
        <w:rPr>
          <w:rFonts w:ascii="Times New Roman" w:hAnsi="Times New Roman"/>
          <w:sz w:val="28"/>
        </w:rPr>
        <w:t>В. Моцарт «Аллегретто»</w:t>
      </w:r>
    </w:p>
    <w:p w14:paraId="499E240A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3. </w:t>
      </w:r>
      <w:r>
        <w:rPr>
          <w:rFonts w:ascii="Times New Roman" w:hAnsi="Times New Roman"/>
          <w:sz w:val="28"/>
        </w:rPr>
        <w:t>Ф. Шуберт «Экоссез»</w:t>
      </w:r>
    </w:p>
    <w:p w14:paraId="52D9647B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4. </w:t>
      </w:r>
      <w:r>
        <w:rPr>
          <w:rFonts w:ascii="Times New Roman" w:hAnsi="Times New Roman"/>
          <w:sz w:val="28"/>
        </w:rPr>
        <w:t>Детская пе</w:t>
      </w:r>
      <w:r>
        <w:rPr>
          <w:rFonts w:ascii="Times New Roman" w:hAnsi="Times New Roman"/>
          <w:sz w:val="28"/>
        </w:rPr>
        <w:t>сенка «Веселые гуси»</w:t>
      </w:r>
    </w:p>
    <w:p w14:paraId="78F09C25" w14:textId="77777777" w:rsidR="00EF59B5" w:rsidRDefault="00FC117C">
      <w:pPr>
        <w:spacing w:after="0" w:line="36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sz w:val="28"/>
        </w:rPr>
        <w:t>5.   Польская народная песня «Веселый сапожник»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41A33300" w14:textId="77777777" w:rsidR="00EF59B5" w:rsidRDefault="00FC117C">
      <w:pPr>
        <w:spacing w:after="0" w:line="360" w:lineRule="auto"/>
        <w:ind w:left="4022" w:right="-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Третий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год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обучения</w:t>
      </w:r>
    </w:p>
    <w:p w14:paraId="2CE84EB5" w14:textId="77777777" w:rsidR="00EF59B5" w:rsidRDefault="00FC117C">
      <w:pPr>
        <w:spacing w:before="24" w:after="0" w:line="360" w:lineRule="auto"/>
        <w:ind w:firstLine="6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Совершенствование навыков ансамблевой игры в произведениях более сложной фактуры, синхронного выполнения игровых приемов, достижения унисона в исполняемой партии.</w:t>
      </w:r>
    </w:p>
    <w:p w14:paraId="67204912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>
        <w:rPr>
          <w:rFonts w:ascii="Times New Roman" w:hAnsi="Times New Roman"/>
          <w:color w:val="000000"/>
          <w:sz w:val="28"/>
        </w:rPr>
        <w:t xml:space="preserve">      Выработка ритмической устойчивости в более быстрых и медленных темпах с более сложным ритмическим рисунком. Знание основных схем дирижирования. Знакомство с главными компонентами музыкального языка (ритм, высота, ладовое тяготение, мелодия, аккомпане</w:t>
      </w:r>
      <w:r>
        <w:rPr>
          <w:rFonts w:ascii="Times New Roman" w:hAnsi="Times New Roman"/>
          <w:color w:val="000000"/>
          <w:sz w:val="28"/>
        </w:rPr>
        <w:t>мент). Освоение средств выразительного исполнения (фразировка, динамика, артикуляция, тембровое сопоставление).</w:t>
      </w:r>
    </w:p>
    <w:p w14:paraId="5CA03724" w14:textId="77777777" w:rsidR="00EF59B5" w:rsidRDefault="00FC117C">
      <w:pPr>
        <w:tabs>
          <w:tab w:val="left" w:pos="719"/>
        </w:tabs>
        <w:spacing w:after="0" w:line="360" w:lineRule="auto"/>
        <w:ind w:firstLine="313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Примерный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репертуарный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список</w:t>
      </w:r>
    </w:p>
    <w:p w14:paraId="097046BC" w14:textId="77777777" w:rsidR="00EF59B5" w:rsidRDefault="00FC117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Русская народная песня «Как у наших у ворот» </w:t>
      </w:r>
    </w:p>
    <w:p w14:paraId="335647EE" w14:textId="77777777" w:rsidR="00EF59B5" w:rsidRDefault="00FC117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«Уж я золото хороню»</w:t>
      </w:r>
    </w:p>
    <w:p w14:paraId="101240B1" w14:textId="77777777" w:rsidR="00EF59B5" w:rsidRDefault="00FC117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Эстонская полька</w:t>
      </w:r>
    </w:p>
    <w:p w14:paraId="274887DD" w14:textId="77777777" w:rsidR="00EF59B5" w:rsidRDefault="00FC117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«Алатау»</w:t>
      </w:r>
    </w:p>
    <w:p w14:paraId="249100A7" w14:textId="77777777" w:rsidR="00EF59B5" w:rsidRDefault="00FC117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«Гульдерайым»</w:t>
      </w:r>
    </w:p>
    <w:p w14:paraId="69D2D890" w14:textId="77777777" w:rsidR="00EF59B5" w:rsidRDefault="00EF59B5">
      <w:pPr>
        <w:pStyle w:val="a3"/>
        <w:spacing w:after="0" w:line="360" w:lineRule="auto"/>
        <w:rPr>
          <w:rFonts w:ascii="Times New Roman" w:hAnsi="Times New Roman"/>
          <w:sz w:val="28"/>
        </w:rPr>
      </w:pPr>
    </w:p>
    <w:p w14:paraId="58CAFA9B" w14:textId="77777777" w:rsidR="00EF59B5" w:rsidRDefault="00FC117C">
      <w:pPr>
        <w:spacing w:after="0" w:line="360" w:lineRule="auto"/>
        <w:ind w:left="3883" w:right="-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Четвертый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год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обучения</w:t>
      </w:r>
    </w:p>
    <w:p w14:paraId="7DFCF488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color w:val="000000"/>
          <w:sz w:val="28"/>
        </w:rPr>
        <w:t>Грамотное чтение нотных текстов по партиям.</w:t>
      </w:r>
    </w:p>
    <w:p w14:paraId="6C3DF8A5" w14:textId="77777777" w:rsidR="00EF59B5" w:rsidRDefault="00FC117C">
      <w:pPr>
        <w:spacing w:before="30" w:after="0" w:line="360" w:lineRule="auto"/>
        <w:ind w:firstLine="6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Владение основными способами звукоизвлечения, разновидностями атаки звука, артикуляционными приемами, рац</w:t>
      </w:r>
      <w:r>
        <w:rPr>
          <w:rFonts w:ascii="Times New Roman" w:hAnsi="Times New Roman"/>
          <w:color w:val="000000"/>
          <w:sz w:val="28"/>
        </w:rPr>
        <w:t>ионального применения аппликатуры.</w:t>
      </w:r>
    </w:p>
    <w:p w14:paraId="2078B9DF" w14:textId="77777777" w:rsidR="00EF59B5" w:rsidRDefault="00FC117C">
      <w:pPr>
        <w:spacing w:after="0" w:line="360" w:lineRule="auto"/>
        <w:ind w:firstLine="6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 определять и преодолевать технические трудности в оркестровых партиях, проникать в эмоционально-образное содержание разучиваемого произведения.</w:t>
      </w:r>
    </w:p>
    <w:p w14:paraId="527F5117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Умение начинать игру по ауфтакту, выполнять динамику и измене</w:t>
      </w:r>
      <w:r>
        <w:rPr>
          <w:rFonts w:ascii="Times New Roman" w:hAnsi="Times New Roman"/>
          <w:color w:val="000000"/>
          <w:sz w:val="28"/>
        </w:rPr>
        <w:t>ния темпа по дирижерскому жесту. Умение анализировать музыкальное произведение, определять форму построения.</w:t>
      </w:r>
    </w:p>
    <w:p w14:paraId="7956B838" w14:textId="77777777" w:rsidR="00EF59B5" w:rsidRDefault="00FC117C">
      <w:pPr>
        <w:spacing w:after="0" w:line="360" w:lineRule="auto"/>
        <w:ind w:hanging="278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Формирование навыка сценического поведения в условиях концерта. </w:t>
      </w:r>
    </w:p>
    <w:p w14:paraId="0EE62685" w14:textId="77777777" w:rsidR="00EF59B5" w:rsidRDefault="00FC117C">
      <w:pPr>
        <w:spacing w:after="0" w:line="360" w:lineRule="auto"/>
        <w:ind w:hanging="2784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            П</w:t>
      </w:r>
      <w:r>
        <w:rPr>
          <w:rFonts w:ascii="Times New Roman" w:hAnsi="Times New Roman"/>
          <w:b/>
          <w:color w:val="000000"/>
          <w:sz w:val="28"/>
        </w:rPr>
        <w:t>римерный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репертуарный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список</w:t>
      </w:r>
    </w:p>
    <w:p w14:paraId="2E607EA1" w14:textId="77777777" w:rsidR="00EF59B5" w:rsidRDefault="00FC117C">
      <w:pPr>
        <w:spacing w:after="0" w:line="360" w:lineRule="auto"/>
        <w:ind w:left="34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1. </w:t>
      </w:r>
      <w:r>
        <w:rPr>
          <w:rFonts w:ascii="Times New Roman" w:hAnsi="Times New Roman"/>
          <w:sz w:val="28"/>
        </w:rPr>
        <w:t>Т. Камалдинов «Под яблонью кудрявою»</w:t>
      </w:r>
    </w:p>
    <w:p w14:paraId="46E6B6D0" w14:textId="77777777" w:rsidR="00EF59B5" w:rsidRDefault="00FC117C">
      <w:pPr>
        <w:tabs>
          <w:tab w:val="left" w:pos="719"/>
        </w:tabs>
        <w:spacing w:before="27" w:after="0" w:line="360" w:lineRule="auto"/>
        <w:ind w:left="3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2.   </w:t>
      </w:r>
      <w:r>
        <w:rPr>
          <w:rFonts w:ascii="Times New Roman" w:hAnsi="Times New Roman"/>
          <w:sz w:val="28"/>
        </w:rPr>
        <w:t>Русская народная песня «Светит месяц»</w:t>
      </w:r>
    </w:p>
    <w:p w14:paraId="1C00189D" w14:textId="77777777" w:rsidR="00EF59B5" w:rsidRDefault="00FC117C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3.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sz w:val="28"/>
        </w:rPr>
        <w:t>Н. Тилендиев «Поздравляю мама»</w:t>
      </w:r>
    </w:p>
    <w:p w14:paraId="4ABD0AB6" w14:textId="77777777" w:rsidR="00EF59B5" w:rsidRDefault="00FC117C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      4.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sz w:val="28"/>
        </w:rPr>
        <w:t xml:space="preserve">Казахская народная песня «Белая береза» </w:t>
      </w:r>
    </w:p>
    <w:p w14:paraId="5150D37D" w14:textId="77777777" w:rsidR="00EF59B5" w:rsidRDefault="00FC117C">
      <w:pPr>
        <w:tabs>
          <w:tab w:val="left" w:pos="719"/>
        </w:tabs>
        <w:spacing w:before="27" w:after="0" w:line="360" w:lineRule="auto"/>
        <w:ind w:left="3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5.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sz w:val="28"/>
        </w:rPr>
        <w:t>Украйнская народная песня « Казачок»</w:t>
      </w:r>
    </w:p>
    <w:p w14:paraId="24CE476A" w14:textId="77777777" w:rsidR="00EF59B5" w:rsidRDefault="00FC117C">
      <w:pPr>
        <w:spacing w:after="0" w:line="360" w:lineRule="auto"/>
        <w:ind w:left="4034" w:right="-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Пятый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год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обучения</w:t>
      </w:r>
    </w:p>
    <w:p w14:paraId="189681A8" w14:textId="77777777" w:rsidR="00EF59B5" w:rsidRDefault="00FC117C">
      <w:pPr>
        <w:spacing w:before="22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Знания об инструментах оркестра народных инструментов и оркестровых коллективах.</w:t>
      </w:r>
    </w:p>
    <w:p w14:paraId="60F8BCD5" w14:textId="77777777" w:rsidR="00EF59B5" w:rsidRDefault="00FC117C">
      <w:pPr>
        <w:spacing w:after="0" w:line="360" w:lineRule="auto"/>
        <w:ind w:firstLine="42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 применять практические навыки игры на народных музыкальных инструментах. Владение основными аппликатурными схемами. Понимать форму музыкального произведе</w:t>
      </w:r>
      <w:r>
        <w:rPr>
          <w:rFonts w:ascii="Times New Roman" w:hAnsi="Times New Roman"/>
          <w:color w:val="000000"/>
          <w:sz w:val="28"/>
        </w:rPr>
        <w:t>ния. Умение слышать друг друга, исполнять свою партию, следуя замыслу и трактовке руководителя оркестра. Исполнение репертуара повышенной сложности, исполнение ведущих партий сводного состава оркестра. Знание основ безопасности при игре на оркестровых инст</w:t>
      </w:r>
      <w:r>
        <w:rPr>
          <w:rFonts w:ascii="Times New Roman" w:hAnsi="Times New Roman"/>
          <w:color w:val="000000"/>
          <w:sz w:val="28"/>
        </w:rPr>
        <w:t>рументах.</w:t>
      </w:r>
    </w:p>
    <w:p w14:paraId="41711710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Примерный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репертуарный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список</w:t>
      </w:r>
    </w:p>
    <w:p w14:paraId="2A8E98EE" w14:textId="77777777" w:rsidR="00EF59B5" w:rsidRDefault="00FC117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 То не ветер ветку клонит»</w:t>
      </w:r>
    </w:p>
    <w:p w14:paraId="3B8DAD51" w14:textId="77777777" w:rsidR="00EF59B5" w:rsidRDefault="00FC117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Абай «Айттым салем Каламкас» (обр. Л. Хамиди)</w:t>
      </w:r>
    </w:p>
    <w:p w14:paraId="453EC182" w14:textId="77777777" w:rsidR="00EF59B5" w:rsidRDefault="00FC117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 Саулем – ай»</w:t>
      </w:r>
    </w:p>
    <w:p w14:paraId="13928434" w14:textId="77777777" w:rsidR="00EF59B5" w:rsidRDefault="00FC117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М. Толебаев «Домбыра»</w:t>
      </w:r>
    </w:p>
    <w:p w14:paraId="76E6688C" w14:textId="77777777" w:rsidR="00EF59B5" w:rsidRDefault="00FC117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А. Жубанов «Таджикский танец»</w:t>
      </w:r>
    </w:p>
    <w:p w14:paraId="0045C2C4" w14:textId="77777777" w:rsidR="00EF59B5" w:rsidRDefault="00EF59B5">
      <w:pPr>
        <w:pStyle w:val="a3"/>
        <w:spacing w:after="0" w:line="360" w:lineRule="auto"/>
        <w:rPr>
          <w:rFonts w:ascii="Times New Roman" w:hAnsi="Times New Roman"/>
          <w:sz w:val="28"/>
        </w:rPr>
      </w:pPr>
    </w:p>
    <w:p w14:paraId="0F4D8F14" w14:textId="77777777" w:rsidR="00EF59B5" w:rsidRDefault="00FC117C">
      <w:pPr>
        <w:spacing w:after="0" w:line="360" w:lineRule="auto"/>
        <w:ind w:left="4034" w:right="-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Шестой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год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обучения</w:t>
      </w:r>
    </w:p>
    <w:p w14:paraId="2D76BCBF" w14:textId="77777777" w:rsidR="00EF59B5" w:rsidRDefault="00FC117C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r>
        <w:rPr>
          <w:rStyle w:val="c0"/>
          <w:color w:val="000000"/>
          <w:sz w:val="28"/>
        </w:rPr>
        <w:t xml:space="preserve">      Продолжение работы над закреплением навыков  игры в оркестре. Усложнение репертуара. Умение слушать музыку, исполняемую оркестром в целом и отдельные голоса партий произведения в мелодическом и гармоническом соотношениях. Ориентироваться в звучании т</w:t>
      </w:r>
      <w:r>
        <w:rPr>
          <w:rStyle w:val="c0"/>
          <w:color w:val="000000"/>
          <w:sz w:val="28"/>
        </w:rPr>
        <w:t>емы, сопровождения, подголосков и т.д. Уверенно знать  свою  партию  и  грамотно  исполнять  нотный  текст  в  соответствии  с  художественной  трактовкой  произведения  в  целом.    Изучение произведений крупной формы (концерта)  для солирующего инструмен</w:t>
      </w:r>
      <w:r>
        <w:rPr>
          <w:rStyle w:val="c0"/>
          <w:color w:val="000000"/>
          <w:sz w:val="28"/>
        </w:rPr>
        <w:t>та и оркестра. В основе репертуара – произведения зарубежной и русской классики, современная музыка, популярные эстрадные  произведения. Чтение несложных партий с листа.  Повторение пройденного материала.</w:t>
      </w:r>
      <w:r>
        <w:rPr>
          <w:sz w:val="28"/>
        </w:rPr>
        <w:t xml:space="preserve"> Применение различных видов штрихов в </w:t>
      </w:r>
      <w:r>
        <w:rPr>
          <w:sz w:val="28"/>
        </w:rPr>
        <w:lastRenderedPageBreak/>
        <w:t>соответствии с</w:t>
      </w:r>
      <w:r>
        <w:rPr>
          <w:sz w:val="28"/>
        </w:rPr>
        <w:t xml:space="preserve"> художественным замыслом исполняемых произведений. Работа над интонацией и качеством звука. Работа над единым чувством ритма и синхронностью звукоизвлечения. Совершенствование исполнительских навыков и применение их в произведениях различных стилей, форм и</w:t>
      </w:r>
      <w:r>
        <w:rPr>
          <w:sz w:val="28"/>
        </w:rPr>
        <w:t xml:space="preserve"> направлений. Закрепление навыков чтения с листа, самостоятельного разбора новых произведений.</w:t>
      </w:r>
    </w:p>
    <w:p w14:paraId="3F33C25C" w14:textId="77777777" w:rsidR="00EF59B5" w:rsidRDefault="00FC117C">
      <w:pPr>
        <w:spacing w:after="0" w:line="360" w:lineRule="auto"/>
        <w:ind w:left="3492" w:right="-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Примерный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репертуарный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список</w:t>
      </w:r>
    </w:p>
    <w:p w14:paraId="3FB420B5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Н. Тилендиев « Кустар ани» (Песня птиц)</w:t>
      </w:r>
    </w:p>
    <w:p w14:paraId="7C579F0F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Жаяу Муса «Ак сиса» (обр. С Шабельский)</w:t>
      </w:r>
    </w:p>
    <w:p w14:paraId="487E0473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Русская народная песня «Полноте ребята» </w:t>
      </w:r>
    </w:p>
    <w:p w14:paraId="257D8F50" w14:textId="77777777" w:rsidR="00EF59B5" w:rsidRDefault="00FC117C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Русская народная песня «Коробейники»</w:t>
      </w:r>
    </w:p>
    <w:p w14:paraId="5CEFBA3D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С. Турысбеков «Конил толкыны»</w:t>
      </w:r>
    </w:p>
    <w:p w14:paraId="73C8AF9E" w14:textId="77777777" w:rsidR="00EF59B5" w:rsidRDefault="00EF59B5"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</w:p>
    <w:p w14:paraId="75062B18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Требования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уровню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подготовки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обучающихся</w:t>
      </w:r>
    </w:p>
    <w:p w14:paraId="08B02ABD" w14:textId="77777777" w:rsidR="00EF59B5" w:rsidRDefault="00FC117C">
      <w:pPr>
        <w:spacing w:after="0" w:line="360" w:lineRule="auto"/>
        <w:ind w:right="12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color w:val="000000"/>
          <w:sz w:val="28"/>
        </w:rPr>
        <w:t>За время обучения в оркестровом классе у учащихся должен быть сформирован комплекс знаний, умений и навыков, необходимых для совме</w:t>
      </w:r>
      <w:r>
        <w:rPr>
          <w:rFonts w:ascii="Times New Roman" w:hAnsi="Times New Roman"/>
          <w:color w:val="000000"/>
          <w:sz w:val="28"/>
        </w:rPr>
        <w:t>стного музицирования, а именно:</w:t>
      </w:r>
    </w:p>
    <w:p w14:paraId="6964413E" w14:textId="77777777" w:rsidR="00EF59B5" w:rsidRDefault="00FC117C">
      <w:pPr>
        <w:tabs>
          <w:tab w:val="left" w:pos="851"/>
        </w:tabs>
        <w:spacing w:after="0" w:line="360" w:lineRule="auto"/>
        <w:ind w:left="566" w:right="141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знание начальных основ оркестрового искусства, художественно-исполнительских возможностей оркестра русских народных инструментов;</w:t>
      </w:r>
    </w:p>
    <w:p w14:paraId="4627C449" w14:textId="77777777" w:rsidR="00EF59B5" w:rsidRDefault="00FC117C">
      <w:pPr>
        <w:tabs>
          <w:tab w:val="left" w:pos="851"/>
        </w:tabs>
        <w:spacing w:after="0" w:line="360" w:lineRule="auto"/>
        <w:ind w:left="566" w:right="-20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знание профессиональной терминологии;</w:t>
      </w:r>
    </w:p>
    <w:p w14:paraId="7EA1F969" w14:textId="77777777" w:rsidR="00EF59B5" w:rsidRDefault="00FC117C">
      <w:pPr>
        <w:tabs>
          <w:tab w:val="left" w:pos="851"/>
        </w:tabs>
        <w:spacing w:before="31" w:after="0" w:line="360" w:lineRule="auto"/>
        <w:ind w:left="566" w:right="103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навыки коллективного оркестрового </w:t>
      </w:r>
      <w:r>
        <w:rPr>
          <w:rFonts w:ascii="Times New Roman" w:hAnsi="Times New Roman"/>
          <w:color w:val="000000"/>
          <w:sz w:val="28"/>
        </w:rPr>
        <w:t>исполнительского творчества, в том числе отражающие взаимоотношения между солистом и оркестром;</w:t>
      </w:r>
    </w:p>
    <w:p w14:paraId="26EA29A2" w14:textId="77777777" w:rsidR="00EF59B5" w:rsidRDefault="00FC117C">
      <w:pPr>
        <w:tabs>
          <w:tab w:val="left" w:pos="851"/>
        </w:tabs>
        <w:spacing w:after="0" w:line="360" w:lineRule="auto"/>
        <w:ind w:left="566" w:right="107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навыки исполнения партии в оркестровом коллективе в соответствии с замыслом композитора и требованиями дирижера; чтение нот с листа;</w:t>
      </w:r>
    </w:p>
    <w:p w14:paraId="004BE254" w14:textId="77777777" w:rsidR="00EF59B5" w:rsidRDefault="00FC117C">
      <w:pPr>
        <w:tabs>
          <w:tab w:val="left" w:pos="851"/>
        </w:tabs>
        <w:spacing w:after="0" w:line="360" w:lineRule="auto"/>
        <w:ind w:left="566" w:right="-20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навыки понимания дириже</w:t>
      </w:r>
      <w:r>
        <w:rPr>
          <w:rFonts w:ascii="Times New Roman" w:hAnsi="Times New Roman"/>
          <w:color w:val="000000"/>
          <w:sz w:val="28"/>
        </w:rPr>
        <w:t>рского жеста;</w:t>
      </w:r>
    </w:p>
    <w:p w14:paraId="7A366603" w14:textId="77777777" w:rsidR="00EF59B5" w:rsidRDefault="00FC117C">
      <w:pPr>
        <w:tabs>
          <w:tab w:val="left" w:pos="851"/>
        </w:tabs>
        <w:spacing w:before="32" w:after="0" w:line="360" w:lineRule="auto"/>
        <w:ind w:left="566" w:right="1551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умение понимать музыкальное произведение </w:t>
      </w:r>
    </w:p>
    <w:p w14:paraId="13F47575" w14:textId="77777777" w:rsidR="00EF59B5" w:rsidRDefault="00FC117C">
      <w:pPr>
        <w:tabs>
          <w:tab w:val="left" w:pos="851"/>
        </w:tabs>
        <w:spacing w:before="32" w:after="0" w:line="360" w:lineRule="auto"/>
        <w:ind w:left="566" w:right="15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исполняемого оркестром в целом и отдельными группами; </w:t>
      </w:r>
    </w:p>
    <w:p w14:paraId="244ACED1" w14:textId="77777777" w:rsidR="00EF59B5" w:rsidRDefault="00FC117C">
      <w:pPr>
        <w:tabs>
          <w:tab w:val="left" w:pos="851"/>
        </w:tabs>
        <w:spacing w:before="32" w:after="0" w:line="360" w:lineRule="auto"/>
        <w:ind w:left="566" w:right="1551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умение слышать тему, подголоски, сопровождение;</w:t>
      </w:r>
    </w:p>
    <w:p w14:paraId="64ECDC13" w14:textId="77777777" w:rsidR="00EF59B5" w:rsidRDefault="00FC117C">
      <w:pPr>
        <w:tabs>
          <w:tab w:val="left" w:pos="851"/>
        </w:tabs>
        <w:spacing w:after="0" w:line="360" w:lineRule="auto"/>
        <w:ind w:left="566" w:right="-20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lastRenderedPageBreak/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умение грамотно проанализировать исполняемое оркестровое произведение.</w:t>
      </w:r>
    </w:p>
    <w:p w14:paraId="6DC3AEEC" w14:textId="77777777" w:rsidR="00EF59B5" w:rsidRDefault="00FC117C">
      <w:pPr>
        <w:spacing w:before="35" w:after="0" w:line="360" w:lineRule="auto"/>
        <w:ind w:left="4" w:right="122" w:firstLine="56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Знания и </w:t>
      </w:r>
      <w:r>
        <w:rPr>
          <w:rFonts w:ascii="Times New Roman" w:hAnsi="Times New Roman"/>
          <w:color w:val="000000"/>
          <w:sz w:val="28"/>
        </w:rPr>
        <w:t>умения, полученные учащимися в оркестровом классе, необходимы выпускникам впоследствии для участия в различных непрофессиональных творческих музыкальных коллективах, а также для дальнейших занятий в оркестровых классах профессиональных учебных заведений.</w:t>
      </w:r>
    </w:p>
    <w:p w14:paraId="071A94C4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    Выступление оркестра рассматривается как вид промежуточной аттестации. В конце первого и второго полугодия учебного года руководитель оркестрового класса выставляет учащимся оценки. При этом учитывается общее развитие ученика, его активность и успехи </w:t>
      </w:r>
      <w:r>
        <w:rPr>
          <w:rFonts w:ascii="Times New Roman" w:hAnsi="Times New Roman"/>
          <w:color w:val="000000"/>
          <w:sz w:val="28"/>
        </w:rPr>
        <w:t>в освоении навыков оркестровой игры, соблюдение оркестровой дисциплины.</w:t>
      </w:r>
    </w:p>
    <w:p w14:paraId="21C9CE97" w14:textId="77777777" w:rsidR="00EF59B5" w:rsidRDefault="00EF59B5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</w:p>
    <w:p w14:paraId="560730D9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Формы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контроля,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система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оценок</w:t>
      </w:r>
    </w:p>
    <w:p w14:paraId="6CE9E54C" w14:textId="77777777" w:rsidR="00EF59B5" w:rsidRDefault="00FC117C">
      <w:pPr>
        <w:spacing w:after="0" w:line="360" w:lineRule="auto"/>
        <w:ind w:left="707" w:right="-2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1.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Аттестация: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цели,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виды,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форма,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содержание</w:t>
      </w:r>
    </w:p>
    <w:p w14:paraId="640E8719" w14:textId="77777777" w:rsidR="00EF59B5" w:rsidRDefault="00FC117C">
      <w:pPr>
        <w:spacing w:before="22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программе обучения оркестра используются две основные формы контроля успеваемости – текущая и промежуточная. </w:t>
      </w:r>
    </w:p>
    <w:p w14:paraId="1C61B8E7" w14:textId="77777777" w:rsidR="00EF59B5" w:rsidRDefault="00FC117C">
      <w:pPr>
        <w:spacing w:before="22" w:after="0" w:line="360" w:lineRule="auto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</w:t>
      </w:r>
      <w:r>
        <w:rPr>
          <w:rFonts w:ascii="Times New Roman" w:hAnsi="Times New Roman"/>
          <w:b/>
          <w:i/>
          <w:color w:val="000000"/>
          <w:sz w:val="28"/>
        </w:rPr>
        <w:t>Методы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текущего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контроля</w:t>
      </w:r>
    </w:p>
    <w:p w14:paraId="6BFF4231" w14:textId="77777777" w:rsidR="00EF59B5" w:rsidRDefault="00FC117C">
      <w:pPr>
        <w:tabs>
          <w:tab w:val="left" w:pos="102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оценка за работу в классе;</w:t>
      </w:r>
    </w:p>
    <w:p w14:paraId="3A9B4E8F" w14:textId="77777777" w:rsidR="00EF59B5" w:rsidRDefault="00FC117C">
      <w:pPr>
        <w:tabs>
          <w:tab w:val="left" w:pos="102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текущая сдача партий;</w:t>
      </w:r>
    </w:p>
    <w:p w14:paraId="7321880E" w14:textId="77777777" w:rsidR="00EF59B5" w:rsidRDefault="00FC117C">
      <w:pPr>
        <w:tabs>
          <w:tab w:val="left" w:pos="1022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контрольный урок </w:t>
      </w:r>
      <w:r>
        <w:rPr>
          <w:rFonts w:ascii="Times New Roman" w:hAnsi="Times New Roman"/>
          <w:color w:val="000000"/>
          <w:sz w:val="28"/>
        </w:rPr>
        <w:t xml:space="preserve">в конце каждой четверти. </w:t>
      </w:r>
    </w:p>
    <w:p w14:paraId="686D858F" w14:textId="77777777" w:rsidR="00EF59B5" w:rsidRDefault="00FC117C">
      <w:pPr>
        <w:tabs>
          <w:tab w:val="left" w:pos="1022"/>
        </w:tabs>
        <w:spacing w:after="0" w:line="360" w:lineRule="auto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</w:t>
      </w:r>
      <w:r>
        <w:rPr>
          <w:rFonts w:ascii="Times New Roman" w:hAnsi="Times New Roman"/>
          <w:b/>
          <w:i/>
          <w:color w:val="000000"/>
          <w:sz w:val="28"/>
        </w:rPr>
        <w:t>Виды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промежуточного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контроля</w:t>
      </w:r>
    </w:p>
    <w:p w14:paraId="4CA99E2F" w14:textId="77777777" w:rsidR="00EF59B5" w:rsidRDefault="00FC117C">
      <w:pPr>
        <w:tabs>
          <w:tab w:val="left" w:pos="1022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переводной зачет при переходе в следующий класс и по окончании освоения предмета.</w:t>
      </w:r>
    </w:p>
    <w:p w14:paraId="222645BF" w14:textId="77777777" w:rsidR="00EF59B5" w:rsidRDefault="00FC117C">
      <w:pPr>
        <w:spacing w:before="35"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Учет успеваемости учащихся проводится преподавателем на основе текущих занятий, их </w:t>
      </w:r>
      <w:r>
        <w:rPr>
          <w:rFonts w:ascii="Times New Roman" w:hAnsi="Times New Roman"/>
          <w:color w:val="000000"/>
          <w:sz w:val="28"/>
        </w:rPr>
        <w:t>посещений, индивидуальной и групповой проверки знаний оркестровых партий. При оценке учащегося учитывается также его участие в выступлениях коллектива.</w:t>
      </w:r>
    </w:p>
    <w:p w14:paraId="314E6D9B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Повседневно оценивая каждого ученика, педагог, опираясь на ранее выявленный им уровень подготовленности </w:t>
      </w:r>
      <w:r>
        <w:rPr>
          <w:rFonts w:ascii="Times New Roman" w:hAnsi="Times New Roman"/>
          <w:color w:val="000000"/>
          <w:sz w:val="28"/>
        </w:rPr>
        <w:t xml:space="preserve">каждого ребенка, прежде всего, </w:t>
      </w:r>
      <w:r>
        <w:rPr>
          <w:rFonts w:ascii="Times New Roman" w:hAnsi="Times New Roman"/>
          <w:color w:val="000000"/>
          <w:sz w:val="28"/>
        </w:rPr>
        <w:lastRenderedPageBreak/>
        <w:t>анализирует динамику усвоения им учебного материала, степень его прилежания, всеми средствами стимулируя его интерес к учебе.</w:t>
      </w:r>
    </w:p>
    <w:p w14:paraId="28CF9625" w14:textId="77777777" w:rsidR="00EF59B5" w:rsidRDefault="00FC117C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выведении итоговой (переводной) оценки учитывается следующее:</w:t>
      </w:r>
    </w:p>
    <w:p w14:paraId="3EBFE42E" w14:textId="77777777" w:rsidR="00EF59B5" w:rsidRDefault="00FC117C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></w:t>
      </w:r>
      <w:r>
        <w:rPr>
          <w:rFonts w:ascii="Times New Roman" w:hAnsi="Times New Roman"/>
          <w:color w:val="000000"/>
          <w:sz w:val="28"/>
        </w:rPr>
        <w:t>оценка годовой рабо</w:t>
      </w:r>
      <w:r>
        <w:rPr>
          <w:rFonts w:ascii="Times New Roman" w:hAnsi="Times New Roman"/>
          <w:color w:val="000000"/>
          <w:sz w:val="28"/>
        </w:rPr>
        <w:t>ты ученика;</w:t>
      </w:r>
    </w:p>
    <w:p w14:paraId="62A19146" w14:textId="77777777" w:rsidR="00EF59B5" w:rsidRDefault="00FC117C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оценка на зачете по сдаче партий;</w:t>
      </w:r>
    </w:p>
    <w:p w14:paraId="6B4F1F17" w14:textId="77777777" w:rsidR="00EF59B5" w:rsidRDefault="00FC117C">
      <w:pPr>
        <w:tabs>
          <w:tab w:val="left" w:pos="993"/>
        </w:tabs>
        <w:spacing w:before="27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</w:t>
      </w:r>
      <w:r>
        <w:rPr>
          <w:rFonts w:ascii="Symbol" w:hAnsi="Symbol"/>
          <w:color w:val="000000"/>
          <w:sz w:val="28"/>
        </w:rPr>
        <w:t></w:t>
      </w:r>
      <w:r>
        <w:rPr>
          <w:rFonts w:ascii="Symbol" w:hAnsi="Symbol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другие выступления ученика в течение учебного года. </w:t>
      </w:r>
    </w:p>
    <w:p w14:paraId="5568AE70" w14:textId="77777777" w:rsidR="00EF59B5" w:rsidRDefault="00FC117C">
      <w:pPr>
        <w:tabs>
          <w:tab w:val="left" w:pos="993"/>
        </w:tabs>
        <w:spacing w:before="27" w:after="0" w:line="360" w:lineRule="auto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</w:t>
      </w:r>
      <w:r>
        <w:rPr>
          <w:rFonts w:ascii="Times New Roman" w:hAnsi="Times New Roman"/>
          <w:b/>
          <w:i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Критерии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оценок</w:t>
      </w:r>
    </w:p>
    <w:p w14:paraId="2BF8ECE9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 итогам исполнения программы на зачете выставляется оценка по пятибалльной системе:</w:t>
      </w:r>
    </w:p>
    <w:p w14:paraId="07A5618B" w14:textId="77777777" w:rsidR="00EF59B5" w:rsidRDefault="00FC117C">
      <w:pPr>
        <w:spacing w:before="27"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(отлично)</w:t>
      </w:r>
      <w:r>
        <w:rPr>
          <w:rFonts w:ascii="Times New Roman" w:hAnsi="Times New Roman"/>
          <w:color w:val="000000"/>
          <w:sz w:val="28"/>
        </w:rPr>
        <w:t xml:space="preserve"> – регулярное посещение занятий по оркестру, отсутствие пропусков без уважительных причин, знание своей партии во всех произведениях, разучиваемых в оркестровом классе, активная эмоциональная работа на занятиях, участие на всех концертах коллектив</w:t>
      </w:r>
      <w:r>
        <w:rPr>
          <w:rFonts w:ascii="Times New Roman" w:hAnsi="Times New Roman"/>
          <w:color w:val="000000"/>
          <w:sz w:val="28"/>
        </w:rPr>
        <w:t>а;</w:t>
      </w:r>
    </w:p>
    <w:p w14:paraId="6E9BBC21" w14:textId="77777777" w:rsidR="00EF59B5" w:rsidRDefault="00FC117C">
      <w:pPr>
        <w:spacing w:after="0" w:line="360" w:lineRule="auto"/>
        <w:ind w:right="104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(хорошо)</w:t>
      </w:r>
      <w:r>
        <w:rPr>
          <w:rFonts w:ascii="Times New Roman" w:hAnsi="Times New Roman"/>
          <w:color w:val="000000"/>
          <w:sz w:val="28"/>
        </w:rPr>
        <w:t xml:space="preserve"> – регулярное посещение занятий по оркестру, отсутствие пропусков без уважительных причин, активная работа в классе, сдача партии всей программы при недостаточной проработке трудных технических фрагментов, участие в концертах оркестра;</w:t>
      </w:r>
    </w:p>
    <w:p w14:paraId="678D2563" w14:textId="77777777" w:rsidR="00EF59B5" w:rsidRDefault="00FC117C">
      <w:pPr>
        <w:spacing w:after="0" w:line="360" w:lineRule="auto"/>
        <w:ind w:right="102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(удов</w:t>
      </w:r>
      <w:r>
        <w:rPr>
          <w:rFonts w:ascii="Times New Roman" w:hAnsi="Times New Roman"/>
          <w:b/>
          <w:color w:val="000000"/>
          <w:sz w:val="28"/>
        </w:rPr>
        <w:t>летворительно)</w:t>
      </w:r>
      <w:r>
        <w:rPr>
          <w:rFonts w:ascii="Times New Roman" w:hAnsi="Times New Roman"/>
          <w:color w:val="000000"/>
          <w:sz w:val="28"/>
        </w:rPr>
        <w:t xml:space="preserve"> – нерегулярное посещение занятий по оркестру, пропуски без уважительных причин, пассивная работа в классе, незнание некоторых партитур в программе при сдаче партий, участие в обязательном отчетном концерте школы в случае пересдачи партий;</w:t>
      </w:r>
    </w:p>
    <w:p w14:paraId="2CE03A48" w14:textId="77777777" w:rsidR="00EF59B5" w:rsidRDefault="00FC117C">
      <w:pPr>
        <w:spacing w:after="0" w:line="360" w:lineRule="auto"/>
        <w:ind w:right="104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(неудовлетворительно)</w:t>
      </w:r>
      <w:r>
        <w:rPr>
          <w:rFonts w:ascii="Times New Roman" w:hAnsi="Times New Roman"/>
          <w:color w:val="000000"/>
          <w:sz w:val="28"/>
        </w:rPr>
        <w:t xml:space="preserve"> – пропуски занятий без уважительных причин, неудовлетворительная сдача партий в большинстве партитур всей программы, не допуск к выступлению на отчетный концерт;</w:t>
      </w:r>
    </w:p>
    <w:p w14:paraId="3128A48A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       «зачет»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(без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отметки)</w:t>
      </w:r>
      <w:r>
        <w:rPr>
          <w:rFonts w:ascii="Times New Roman" w:hAnsi="Times New Roman"/>
          <w:color w:val="000000"/>
          <w:sz w:val="28"/>
        </w:rPr>
        <w:t xml:space="preserve"> – отражает достаточный уровень подготовки</w:t>
      </w:r>
      <w:r>
        <w:rPr>
          <w:rFonts w:ascii="Times New Roman" w:hAnsi="Times New Roman"/>
          <w:color w:val="000000"/>
          <w:sz w:val="28"/>
        </w:rPr>
        <w:t xml:space="preserve"> и исполнения на данном этапе обучения.</w:t>
      </w:r>
    </w:p>
    <w:p w14:paraId="7F3D0770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Данная система оценки качества исполнения является основной. В зависимости от сложившихся традиций и с учетом целесообразности оценка качества исполнения может быть дополнена системой «+» и «-», что даст возможность </w:t>
      </w:r>
      <w:r>
        <w:rPr>
          <w:rFonts w:ascii="Times New Roman" w:hAnsi="Times New Roman"/>
          <w:color w:val="000000"/>
          <w:sz w:val="28"/>
        </w:rPr>
        <w:t>более конкретно отметить выступление учащегося.</w:t>
      </w:r>
    </w:p>
    <w:p w14:paraId="63535490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</w:t>
      </w:r>
      <w:r>
        <w:rPr>
          <w:rFonts w:ascii="Times New Roman" w:hAnsi="Times New Roman"/>
          <w:color w:val="000000"/>
          <w:sz w:val="28"/>
        </w:rPr>
        <w:t>ого образования в области музыкального искусства.</w:t>
      </w:r>
    </w:p>
    <w:p w14:paraId="0EE00257" w14:textId="77777777" w:rsidR="00EF59B5" w:rsidRDefault="00EF59B5">
      <w:pPr>
        <w:spacing w:after="3" w:line="360" w:lineRule="auto"/>
        <w:jc w:val="both"/>
        <w:rPr>
          <w:rFonts w:ascii="Times New Roman" w:hAnsi="Times New Roman"/>
          <w:sz w:val="28"/>
        </w:rPr>
      </w:pPr>
    </w:p>
    <w:p w14:paraId="42C677E8" w14:textId="77777777" w:rsidR="00EF59B5" w:rsidRDefault="00FC117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5.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Методическое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обеспечение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учебного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14:paraId="52F2D0E1" w14:textId="77777777" w:rsidR="00EF59B5" w:rsidRDefault="00FC117C">
      <w:pPr>
        <w:spacing w:after="0" w:line="360" w:lineRule="auto"/>
        <w:ind w:right="-2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b/>
          <w:i/>
          <w:color w:val="000000"/>
          <w:sz w:val="28"/>
        </w:rPr>
        <w:t>1.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Организация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учебного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процесса</w:t>
      </w:r>
    </w:p>
    <w:p w14:paraId="48441A29" w14:textId="77777777" w:rsidR="00EF59B5" w:rsidRDefault="00FC117C">
      <w:pPr>
        <w:spacing w:before="22" w:after="0" w:line="360" w:lineRule="auto"/>
        <w:ind w:right="120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Работа руководителя оркестрового класса распределяется по следующим этапам: изучение произведений по </w:t>
      </w:r>
      <w:r>
        <w:rPr>
          <w:rFonts w:ascii="Times New Roman" w:hAnsi="Times New Roman"/>
          <w:color w:val="000000"/>
          <w:sz w:val="28"/>
        </w:rPr>
        <w:t>партитуре и подготовка к работе с оркестром (в частности, подготовка партий), проведение учебных занятий по группам, сводных занятий, а также репетиций и концертов.</w:t>
      </w:r>
    </w:p>
    <w:p w14:paraId="77AC693D" w14:textId="77777777" w:rsidR="00EF59B5" w:rsidRDefault="00FC117C">
      <w:pPr>
        <w:spacing w:after="0" w:line="360" w:lineRule="auto"/>
        <w:ind w:right="104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Работа оркестрового класса в течение учебного года ведется по заранее намеченному плану. В </w:t>
      </w:r>
      <w:r>
        <w:rPr>
          <w:rFonts w:ascii="Times New Roman" w:hAnsi="Times New Roman"/>
          <w:color w:val="000000"/>
          <w:sz w:val="28"/>
        </w:rPr>
        <w:t>плане указывается репертуар для изучения на текущий год, определяется примерное количество выступлений оркестра. При этом учитываются возможности учеников, подготовленность к занятиям в оркестре учащихся разных классов. Неоправданное завышение программы пр</w:t>
      </w:r>
      <w:r>
        <w:rPr>
          <w:rFonts w:ascii="Times New Roman" w:hAnsi="Times New Roman"/>
          <w:color w:val="000000"/>
          <w:sz w:val="28"/>
        </w:rPr>
        <w:t>епятствует прочному усвоению учащимися навыков оркестровой игры, ведет к перегрузке и снижает интерес к занятиям.</w:t>
      </w:r>
    </w:p>
    <w:p w14:paraId="2C4E3AE7" w14:textId="77777777" w:rsidR="00EF59B5" w:rsidRDefault="00FC117C">
      <w:pPr>
        <w:spacing w:after="0" w:line="360" w:lineRule="auto"/>
        <w:ind w:left="4" w:right="111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Целесообразно участие в детском оркестре педагогов отделения народных инструментов – это способствует более успешной работе. Пример </w:t>
      </w:r>
      <w:r>
        <w:rPr>
          <w:rFonts w:ascii="Times New Roman" w:hAnsi="Times New Roman"/>
          <w:color w:val="000000"/>
          <w:sz w:val="28"/>
        </w:rPr>
        <w:t>совместного музицирования преподавателей и учащихся поднимает уровень исполнительства, ведет к лучшему взаимопониманию преподавателей и учеников.</w:t>
      </w:r>
    </w:p>
    <w:p w14:paraId="50367F91" w14:textId="77777777" w:rsidR="00EF59B5" w:rsidRDefault="00FC117C">
      <w:pPr>
        <w:spacing w:after="0" w:line="360" w:lineRule="auto"/>
        <w:ind w:right="114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школьном оркестре желательно участие пианиста-концертмейстера, особенно при отсутствии басовой группы. Форте</w:t>
      </w:r>
      <w:r>
        <w:rPr>
          <w:rFonts w:ascii="Times New Roman" w:hAnsi="Times New Roman"/>
          <w:color w:val="000000"/>
          <w:sz w:val="28"/>
        </w:rPr>
        <w:t>пиано уплотняет звучность оркестра, создает интонационно чистую основу произведения, помогая учащимся в овладении интонацией.</w:t>
      </w:r>
    </w:p>
    <w:p w14:paraId="55C8BABC" w14:textId="77777777" w:rsidR="00EF59B5" w:rsidRDefault="00FC117C">
      <w:pPr>
        <w:spacing w:after="0" w:line="360" w:lineRule="auto"/>
        <w:ind w:left="4" w:right="116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 усмотрению преподавателя могут использоваться клавишные электронные инструменты. В зависимости от качества инструмента им можно</w:t>
      </w:r>
      <w:r>
        <w:rPr>
          <w:rFonts w:ascii="Times New Roman" w:hAnsi="Times New Roman"/>
          <w:color w:val="000000"/>
          <w:sz w:val="28"/>
        </w:rPr>
        <w:t xml:space="preserve"> заменять группу духовых.</w:t>
      </w:r>
    </w:p>
    <w:p w14:paraId="10B0AF11" w14:textId="77777777" w:rsidR="00EF59B5" w:rsidRDefault="00FC117C">
      <w:pPr>
        <w:spacing w:after="0" w:line="360" w:lineRule="auto"/>
        <w:ind w:left="4" w:right="106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В течение года руководитель оркестрового класса должен подготовить с коллективом 4-6 разнохарактерных произведений, которые рекомендуется исполнять в различных концертах. В целях более продуктивной работы и подготовки большего кол</w:t>
      </w:r>
      <w:r>
        <w:rPr>
          <w:rFonts w:ascii="Times New Roman" w:hAnsi="Times New Roman"/>
          <w:color w:val="000000"/>
          <w:sz w:val="28"/>
        </w:rPr>
        <w:t>ичества произведений целесообразна организация разучивания оркестровых партий с помощью педагогов отделения народных инструментов.</w:t>
      </w:r>
    </w:p>
    <w:p w14:paraId="6538E0D0" w14:textId="77777777" w:rsidR="00EF59B5" w:rsidRDefault="00FC117C">
      <w:pPr>
        <w:spacing w:before="46" w:after="0" w:line="360" w:lineRule="auto"/>
        <w:ind w:left="707" w:right="-20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Методические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рекомендации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педагогическим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работникам</w:t>
      </w:r>
    </w:p>
    <w:p w14:paraId="521569E5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Объем самостоятельной работы учащихся определяется с учетом м</w:t>
      </w:r>
      <w:r>
        <w:rPr>
          <w:rFonts w:ascii="Times New Roman" w:hAnsi="Times New Roman"/>
          <w:color w:val="000000"/>
          <w:sz w:val="28"/>
        </w:rPr>
        <w:t>инимальных затрат на подготовку домашнего задания</w:t>
      </w:r>
    </w:p>
    <w:p w14:paraId="1A8C6A55" w14:textId="77777777" w:rsidR="00EF59B5" w:rsidRDefault="00FC117C">
      <w:pPr>
        <w:spacing w:before="29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(параллельно с освоением детьми программы основного общего образования), с опорой на сложившиеся в учебном заведении педагогические традиции и методическую целесообразность, а также индивидуальные способнос</w:t>
      </w:r>
      <w:r>
        <w:rPr>
          <w:rFonts w:ascii="Times New Roman" w:hAnsi="Times New Roman"/>
          <w:color w:val="000000"/>
          <w:sz w:val="28"/>
        </w:rPr>
        <w:t>ти ученика.</w:t>
      </w:r>
    </w:p>
    <w:p w14:paraId="17D80730" w14:textId="77777777" w:rsidR="00EF59B5" w:rsidRDefault="00FC117C">
      <w:pPr>
        <w:spacing w:after="0" w:line="360" w:lineRule="auto"/>
        <w:ind w:right="120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Регулярные домашние занятия позволяют выучить наиболее сложные музыкальные фрагменты до начала совместных репетиций. Согласно учебному плану, объем самостоятельной нагрузки по предмету «Оркестровый класс» составляет 1 час в неделю.</w:t>
      </w:r>
    </w:p>
    <w:p w14:paraId="55987AC7" w14:textId="77777777" w:rsidR="00EF59B5" w:rsidRDefault="00FC117C">
      <w:pPr>
        <w:spacing w:after="0" w:line="360" w:lineRule="auto"/>
        <w:ind w:right="119"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Преподавател</w:t>
      </w:r>
      <w:r>
        <w:rPr>
          <w:rFonts w:ascii="Times New Roman" w:hAnsi="Times New Roman"/>
          <w:color w:val="000000"/>
          <w:sz w:val="28"/>
        </w:rPr>
        <w:t>ь по оркестру можно рекомендовать частично составить план занятий с учетом времени, отведенного на оркестр для индивидуального разучивания партий с каждым учащимся. На начальном этапе работы с оркестром рекомендуется проводить репетиции в мелкогрупповых за</w:t>
      </w:r>
      <w:r>
        <w:rPr>
          <w:rFonts w:ascii="Times New Roman" w:hAnsi="Times New Roman"/>
          <w:color w:val="000000"/>
          <w:sz w:val="28"/>
        </w:rPr>
        <w:t>нятиях, умело сочетать и чередовать состав. Также можно предложить использование часов, отведенных на консультации, предусмотренные учебным планом.</w:t>
      </w:r>
    </w:p>
    <w:p w14:paraId="55AB02ED" w14:textId="77777777" w:rsidR="00EF59B5" w:rsidRDefault="00FC117C">
      <w:pPr>
        <w:spacing w:before="27"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Преподаватель должен иметь в виду, что формирование оркестра иногда происходит в зависимости от </w:t>
      </w:r>
      <w:r>
        <w:rPr>
          <w:rFonts w:ascii="Times New Roman" w:hAnsi="Times New Roman"/>
          <w:color w:val="000000"/>
          <w:sz w:val="28"/>
        </w:rPr>
        <w:t>наличия конкретных инструменталистов в учебном заведении. При определенных условиях допустимо участие в оркестре учащихся разных классов (младшие – средние, средние – старшие). В данном случае преподавателю необходимо распределить партии в зависимости от с</w:t>
      </w:r>
      <w:r>
        <w:rPr>
          <w:rFonts w:ascii="Times New Roman" w:hAnsi="Times New Roman"/>
          <w:color w:val="000000"/>
          <w:sz w:val="28"/>
        </w:rPr>
        <w:t>тепени подготовленности учащихся.</w:t>
      </w:r>
    </w:p>
    <w:p w14:paraId="1C9C27C0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В целях расширения музыкального кругозора и развития навыков чтения нот с листа желательно знакомство учащихся с большим числом произведений, не доводя их до уровня концертного выступления.</w:t>
      </w:r>
    </w:p>
    <w:p w14:paraId="2DADA893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 начальном этапе обучения важн</w:t>
      </w:r>
      <w:r>
        <w:rPr>
          <w:rFonts w:ascii="Times New Roman" w:hAnsi="Times New Roman"/>
          <w:color w:val="000000"/>
          <w:sz w:val="28"/>
        </w:rPr>
        <w:t>ейшим требованием является ясное понимание учащимся своей роли и значения своих партий в исполняемом произведении в оркестре.</w:t>
      </w:r>
    </w:p>
    <w:p w14:paraId="7A28CF3D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Преподаватель должен обращать внимание на настройку инструментов, правильное звукоизвлечение, сбалансированную динамику, штриховую</w:t>
      </w:r>
      <w:r>
        <w:rPr>
          <w:rFonts w:ascii="Times New Roman" w:hAnsi="Times New Roman"/>
          <w:color w:val="000000"/>
          <w:sz w:val="28"/>
        </w:rPr>
        <w:t xml:space="preserve"> согласованность, ритмическую слаженность и четкую, ясную схему формообразующих элементов.</w:t>
      </w:r>
    </w:p>
    <w:p w14:paraId="0AA34E13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выборе репертуара для оркестра преподаватель должен стремиться к тематическому разнообразию, обращать внимание на сложность материала, ценность художественной ид</w:t>
      </w:r>
      <w:r>
        <w:rPr>
          <w:rFonts w:ascii="Times New Roman" w:hAnsi="Times New Roman"/>
          <w:color w:val="000000"/>
          <w:sz w:val="28"/>
        </w:rPr>
        <w:t>еи, качество инструментовок и переложений для конкретного состава, а также на сходство диапазонов инструментов, на фактурные возможности данного состава. Грамотно составленная программа, профессионально, творчески выполненная инструментовка – залог успешны</w:t>
      </w:r>
      <w:r>
        <w:rPr>
          <w:rFonts w:ascii="Times New Roman" w:hAnsi="Times New Roman"/>
          <w:color w:val="000000"/>
          <w:sz w:val="28"/>
        </w:rPr>
        <w:t>х выступлений.</w:t>
      </w:r>
    </w:p>
    <w:p w14:paraId="35F6EC92" w14:textId="77777777" w:rsidR="00EF59B5" w:rsidRDefault="00FC117C">
      <w:pPr>
        <w:spacing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звучании оркестра немаловажным моментом является размещение исполнителей (посадка оркестра). Оно должно исходить от акустических особенностей инструментов, от необходимости музыкального контактирования между участниками оркестра.</w:t>
      </w:r>
    </w:p>
    <w:p w14:paraId="5CDE6352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 xml:space="preserve">         </w:t>
      </w:r>
      <w:r>
        <w:rPr>
          <w:rFonts w:ascii="Times New Roman" w:hAnsi="Times New Roman"/>
          <w:b/>
          <w:i/>
          <w:color w:val="000000"/>
          <w:sz w:val="28"/>
        </w:rPr>
        <w:t>3.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Рекомендации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организации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самостоятельной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работы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обучающихся</w:t>
      </w:r>
    </w:p>
    <w:p w14:paraId="5A95292A" w14:textId="77777777" w:rsidR="00EF59B5" w:rsidRDefault="00FC117C">
      <w:pPr>
        <w:spacing w:before="23" w:after="0" w:line="360" w:lineRule="auto"/>
        <w:ind w:firstLine="70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Учащийся должен тщательно выучить свою индивидуальную партию, обращая внимание не только на нотный текст, но и на все авторские указания, после чего следует переходить к репетициям с </w:t>
      </w:r>
      <w:r>
        <w:rPr>
          <w:rFonts w:ascii="Times New Roman" w:hAnsi="Times New Roman"/>
          <w:color w:val="000000"/>
          <w:sz w:val="28"/>
        </w:rPr>
        <w:t>партнером по ансамблю. После каждого урока с преподавателем ансамбль необходимо вновь репетировать, чтобы исправить указанные преподавателем недостатки в игре. Желательно самостоятельно ознакомиться с партией другого участника ансамбля. Важно, чтобы партне</w:t>
      </w:r>
      <w:r>
        <w:rPr>
          <w:rFonts w:ascii="Times New Roman" w:hAnsi="Times New Roman"/>
          <w:color w:val="000000"/>
          <w:sz w:val="28"/>
        </w:rPr>
        <w:t xml:space="preserve">ры по ансамблю обсуждали свои творческие намерения, согласовывая их, друг с другом. Следует отмечать в нотах ключевые моменты, </w:t>
      </w:r>
      <w:r>
        <w:rPr>
          <w:rFonts w:ascii="Times New Roman" w:hAnsi="Times New Roman"/>
          <w:color w:val="000000"/>
          <w:sz w:val="28"/>
        </w:rPr>
        <w:lastRenderedPageBreak/>
        <w:t>важные для достижения наибольшей синхронности звучания, а также звукового баланса между исполнителями.</w:t>
      </w:r>
    </w:p>
    <w:p w14:paraId="27590B13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 xml:space="preserve">        4.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Ознакомление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основами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дирижерского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искусства</w:t>
      </w:r>
    </w:p>
    <w:p w14:paraId="1E0A9113" w14:textId="77777777" w:rsidR="00EF59B5" w:rsidRDefault="00FC117C">
      <w:pPr>
        <w:spacing w:before="22" w:after="0" w:line="360" w:lineRule="auto"/>
        <w:ind w:firstLine="5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Передать участникам свои исполнительские замыслы руководитель оркестра может с помощью различных средств. Такими средствами являются: речь, пение, проигрывание партий на одном из инструментов, специфический язык дирижерских </w:t>
      </w:r>
      <w:r>
        <w:rPr>
          <w:rFonts w:ascii="Times New Roman" w:hAnsi="Times New Roman"/>
          <w:color w:val="000000"/>
          <w:sz w:val="28"/>
        </w:rPr>
        <w:t>жестов.</w:t>
      </w:r>
    </w:p>
    <w:p w14:paraId="166C5016" w14:textId="77777777" w:rsidR="00EF59B5" w:rsidRDefault="00FC117C">
      <w:pPr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 помощью речи руководитель объясняет образно-смысловое содержание музыки, характер трактовки, силу звучания, указывает на допущенные ошибки и т. д., добиваясь точного выполнения своих творческих намерений и правильного воспроизведения нотного текс</w:t>
      </w:r>
      <w:r>
        <w:rPr>
          <w:rFonts w:ascii="Times New Roman" w:hAnsi="Times New Roman"/>
          <w:color w:val="000000"/>
          <w:sz w:val="28"/>
        </w:rPr>
        <w:t>та. Для большей убедительности он может напеть тот или иной отрывок или же сыграть его на инструменте. Это помогает быстрее достичь желаемого результата.</w:t>
      </w:r>
    </w:p>
    <w:p w14:paraId="544908B9" w14:textId="77777777" w:rsidR="00EF59B5" w:rsidRDefault="00FC117C">
      <w:p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Основным средством общения дирижера с оркестром, как на репетиции, так и во время концертного выступле</w:t>
      </w:r>
      <w:r>
        <w:rPr>
          <w:rFonts w:ascii="Times New Roman" w:hAnsi="Times New Roman"/>
          <w:color w:val="000000"/>
          <w:sz w:val="28"/>
        </w:rPr>
        <w:t>ния является язык дирижерских жестов. Каждое движение нужно научить понимать на двух-трех занятиях, повторяя по нескольку раз. При этом обращать внимание на разницу между жестами, передающими различную по характеру, темпу, настроению и содержанию музыку. К</w:t>
      </w:r>
      <w:r>
        <w:rPr>
          <w:rFonts w:ascii="Times New Roman" w:hAnsi="Times New Roman"/>
          <w:color w:val="000000"/>
          <w:sz w:val="28"/>
        </w:rPr>
        <w:t xml:space="preserve">огда оркестранты начнут достаточно уверенно зрительно воспринимать особенности жеста, чаще практиковать с ними игру по руке по нескольку тактов из различных пьес, добиваясь точного одновременного вступления и соответствия исполнения музыки жесту дирижера. </w:t>
      </w:r>
      <w:r>
        <w:rPr>
          <w:rFonts w:ascii="Times New Roman" w:hAnsi="Times New Roman"/>
          <w:color w:val="000000"/>
          <w:sz w:val="28"/>
        </w:rPr>
        <w:t>Оркестрантов необходимо не только учить понимать указания дирижера, но и быстро выполнять их, помнить о них при исполнении музыки.</w:t>
      </w:r>
    </w:p>
    <w:p w14:paraId="10E08BE8" w14:textId="77777777" w:rsidR="00EF59B5" w:rsidRDefault="00EF59B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11640FF0" w14:textId="77777777" w:rsidR="00EF59B5" w:rsidRDefault="00FC117C">
      <w:pPr>
        <w:tabs>
          <w:tab w:val="left" w:pos="3137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9.</w:t>
      </w:r>
      <w:r>
        <w:rPr>
          <w:rFonts w:ascii="Times New Roman" w:hAnsi="Times New Roman"/>
          <w:b/>
          <w:color w:val="000000"/>
          <w:sz w:val="28"/>
        </w:rPr>
        <w:t>Списки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рекомендуемой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учебной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нотной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литературы</w:t>
      </w:r>
    </w:p>
    <w:p w14:paraId="46C416B2" w14:textId="77777777" w:rsidR="00EF59B5" w:rsidRDefault="00FC117C">
      <w:pPr>
        <w:spacing w:after="0" w:line="360" w:lineRule="auto"/>
        <w:ind w:left="-142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1.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Методическая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литература</w:t>
      </w:r>
    </w:p>
    <w:p w14:paraId="6BA78074" w14:textId="77777777" w:rsidR="00EF59B5" w:rsidRDefault="00FC117C">
      <w:pPr>
        <w:spacing w:after="0" w:line="360" w:lineRule="auto"/>
        <w:ind w:left="-14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Домбыра уйренейык / О. Спанов:-  Алматы 200</w:t>
      </w:r>
      <w:r>
        <w:rPr>
          <w:rFonts w:ascii="Times New Roman" w:hAnsi="Times New Roman"/>
          <w:sz w:val="28"/>
        </w:rPr>
        <w:t>4г</w:t>
      </w:r>
    </w:p>
    <w:p w14:paraId="13F7E186" w14:textId="77777777" w:rsidR="00EF59B5" w:rsidRDefault="00FC117C">
      <w:pPr>
        <w:spacing w:after="0" w:line="360" w:lineRule="auto"/>
        <w:ind w:left="-14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Аппликатура начального этапа обучения домриста. Методическая разработка для преподавателей ДМШ. Составитель Чунин В.М., 1988</w:t>
      </w:r>
    </w:p>
    <w:p w14:paraId="27937D11" w14:textId="77777777" w:rsidR="00EF59B5" w:rsidRDefault="00FC117C">
      <w:pPr>
        <w:spacing w:after="0" w:line="360" w:lineRule="auto"/>
        <w:ind w:left="-14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3.Климов Е. Совершенствование игры на трехструнной домре. М., 1972</w:t>
      </w:r>
    </w:p>
    <w:p w14:paraId="6031AF2B" w14:textId="77777777" w:rsidR="00EF59B5" w:rsidRDefault="00FC117C">
      <w:pPr>
        <w:spacing w:after="0" w:line="36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4. Методика обучения беглому чтению нот с листа. </w:t>
      </w:r>
      <w:r>
        <w:rPr>
          <w:rFonts w:ascii="Times New Roman" w:hAnsi="Times New Roman"/>
          <w:sz w:val="28"/>
        </w:rPr>
        <w:t>Методическая разработка для преподавателей исполнительских отделов музыкальных училищ. Составитель Терликова Л. М., 1989</w:t>
      </w:r>
    </w:p>
    <w:p w14:paraId="6D19F516" w14:textId="77777777" w:rsidR="00EF59B5" w:rsidRDefault="00FC117C">
      <w:pPr>
        <w:spacing w:after="0" w:line="36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Примерная программа к базисному учебному плану для детских школ искусств г. Санкт - Петербурга</w:t>
      </w:r>
    </w:p>
    <w:p w14:paraId="17DC3F7C" w14:textId="77777777" w:rsidR="00EF59B5" w:rsidRDefault="00FC117C">
      <w:pPr>
        <w:spacing w:after="0" w:line="36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Развитие </w:t>
      </w:r>
      <w:r>
        <w:rPr>
          <w:rFonts w:ascii="Times New Roman" w:hAnsi="Times New Roman"/>
          <w:sz w:val="28"/>
        </w:rPr>
        <w:t>художественного мышления домриста. Методическая разработка для педагогов ДМШ и ДШИ. Составитель Чунин В.М.. 1988</w:t>
      </w:r>
    </w:p>
    <w:p w14:paraId="777C4080" w14:textId="77777777" w:rsidR="00EF59B5" w:rsidRDefault="00FC117C">
      <w:pPr>
        <w:spacing w:after="0" w:line="36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Ритмика. Методические рекомендации для преподавателей ДМШ, ДШИ. Составитель Франио Г.С., 1989</w:t>
      </w:r>
    </w:p>
    <w:p w14:paraId="74C36123" w14:textId="77777777" w:rsidR="00EF59B5" w:rsidRDefault="00FC117C">
      <w:pPr>
        <w:spacing w:after="0" w:line="36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Свиридов Н. Основы методики обучения игре н</w:t>
      </w:r>
      <w:r>
        <w:rPr>
          <w:rFonts w:ascii="Times New Roman" w:hAnsi="Times New Roman"/>
          <w:sz w:val="28"/>
        </w:rPr>
        <w:t>а домре. Л., 1968</w:t>
      </w:r>
    </w:p>
    <w:p w14:paraId="067278A0" w14:textId="77777777" w:rsidR="00EF59B5" w:rsidRDefault="00FC117C">
      <w:pPr>
        <w:spacing w:after="0" w:line="360" w:lineRule="auto"/>
        <w:ind w:left="-142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sz w:val="28"/>
        </w:rPr>
        <w:t>9. Ставицкий З. Начальное обучение игре на домре. Л., 1984</w:t>
      </w:r>
    </w:p>
    <w:p w14:paraId="708A3DCE" w14:textId="77777777" w:rsidR="00EF59B5" w:rsidRDefault="00FC117C">
      <w:pPr>
        <w:spacing w:after="0" w:line="360" w:lineRule="auto"/>
        <w:ind w:left="-142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10.</w:t>
      </w:r>
      <w:r>
        <w:rPr>
          <w:rFonts w:ascii="Times New Roman" w:hAnsi="Times New Roman"/>
          <w:color w:val="000000"/>
          <w:sz w:val="28"/>
        </w:rPr>
        <w:tab/>
        <w:t>Аверин В. А. История исполнительства на русских народных инструментах: Курс лекций. – Красноярск: гос. Ун-т.:Краноярс: КрасГУ, 2002. – 296 с.</w:t>
      </w:r>
    </w:p>
    <w:p w14:paraId="02720412" w14:textId="77777777" w:rsidR="00EF59B5" w:rsidRDefault="00FC117C">
      <w:pPr>
        <w:spacing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11. Акимов Ю. Школа игры на</w:t>
      </w:r>
      <w:r>
        <w:rPr>
          <w:rFonts w:ascii="Times New Roman" w:hAnsi="Times New Roman"/>
          <w:color w:val="000000"/>
          <w:sz w:val="28"/>
        </w:rPr>
        <w:t xml:space="preserve"> баяне. – М.: Советский композитор, 1989. – 208 с.</w:t>
      </w:r>
    </w:p>
    <w:p w14:paraId="6B12E04E" w14:textId="77777777" w:rsidR="00EF59B5" w:rsidRDefault="00FC117C">
      <w:pPr>
        <w:tabs>
          <w:tab w:val="left" w:pos="719"/>
        </w:tabs>
        <w:spacing w:before="27" w:after="0" w:line="360" w:lineRule="auto"/>
        <w:ind w:left="-14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12.</w:t>
      </w:r>
      <w:r>
        <w:rPr>
          <w:rFonts w:ascii="Times New Roman" w:hAnsi="Times New Roman"/>
          <w:color w:val="000000"/>
          <w:sz w:val="28"/>
        </w:rPr>
        <w:tab/>
        <w:t>Александров А. Школа игры на трехструнной домре. Изд. Музыка. – М.: Изд. Музыка, 1990</w:t>
      </w:r>
      <w:r>
        <w:rPr>
          <w:rFonts w:ascii="Times New Roman" w:hAnsi="Times New Roman"/>
          <w:i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– 160 с.</w:t>
      </w:r>
    </w:p>
    <w:p w14:paraId="4E341243" w14:textId="77777777" w:rsidR="00EF59B5" w:rsidRDefault="00FC117C">
      <w:pPr>
        <w:spacing w:before="27"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13. Басурманов А. П. Справочник баяниста / Под общей ред. Проф. Н. Я. Чайкина. – 2-е изд., испр. И </w:t>
      </w:r>
      <w:r>
        <w:rPr>
          <w:rFonts w:ascii="Times New Roman" w:hAnsi="Times New Roman"/>
          <w:color w:val="000000"/>
          <w:sz w:val="28"/>
        </w:rPr>
        <w:t>доп. – М.: Советский композитор, 1986. – 424 с.</w:t>
      </w:r>
    </w:p>
    <w:p w14:paraId="3EAD83E9" w14:textId="77777777" w:rsidR="00EF59B5" w:rsidRDefault="00FC117C">
      <w:pPr>
        <w:spacing w:before="27"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14.</w:t>
      </w:r>
      <w:r>
        <w:rPr>
          <w:rFonts w:ascii="Times New Roman" w:hAnsi="Times New Roman"/>
          <w:color w:val="000000"/>
          <w:sz w:val="28"/>
        </w:rPr>
        <w:tab/>
        <w:t>Басурманов А. Самоучитель игры на баяне. – М.: Советский композитор, 1981. – 110 с.</w:t>
      </w:r>
    </w:p>
    <w:p w14:paraId="21AA46E1" w14:textId="77777777" w:rsidR="00EF59B5" w:rsidRDefault="00FC117C">
      <w:pPr>
        <w:spacing w:before="29"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15. Буданков О., Вахутинский М., Петров В. Практический курс игры на русских народных духовых и ударных инст</w:t>
      </w:r>
      <w:r>
        <w:rPr>
          <w:rFonts w:ascii="Times New Roman" w:hAnsi="Times New Roman"/>
          <w:color w:val="000000"/>
          <w:sz w:val="28"/>
        </w:rPr>
        <w:t>рументах. – М.: Музыка, 1991. – 168 с.</w:t>
      </w:r>
    </w:p>
    <w:p w14:paraId="1C6DF949" w14:textId="77777777" w:rsidR="00EF59B5" w:rsidRDefault="00FC117C">
      <w:pPr>
        <w:spacing w:before="29"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16. Дорожкин А. Самоучитель игры на балалайке. – М.: Изд. Музыка, 1982. – 95 с.</w:t>
      </w:r>
    </w:p>
    <w:p w14:paraId="42012D4D" w14:textId="77777777" w:rsidR="00EF59B5" w:rsidRDefault="00FC117C">
      <w:pPr>
        <w:spacing w:before="29"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17. </w:t>
      </w:r>
      <w:r>
        <w:rPr>
          <w:rFonts w:ascii="Times New Roman" w:hAnsi="Times New Roman"/>
          <w:color w:val="000000"/>
          <w:sz w:val="28"/>
        </w:rPr>
        <w:tab/>
        <w:t>Илюхин А. Самоучитель игры на балалайке. – М.: Музыка, 1980. – 150 с.</w:t>
      </w:r>
    </w:p>
    <w:p w14:paraId="4233BD43" w14:textId="77777777" w:rsidR="00EF59B5" w:rsidRDefault="00FC117C">
      <w:pPr>
        <w:spacing w:before="29"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18 .   Информационные бюллетень «Народник» №</w:t>
      </w:r>
      <w:r>
        <w:rPr>
          <w:rFonts w:ascii="Times New Roman" w:hAnsi="Times New Roman"/>
          <w:color w:val="000000"/>
          <w:sz w:val="28"/>
        </w:rPr>
        <w:t xml:space="preserve"> 1-58./Ред.-сост. В. Новожилов, В. Петров. – М.: Музыка, 1998-2007.</w:t>
      </w:r>
    </w:p>
    <w:p w14:paraId="55F08875" w14:textId="77777777" w:rsidR="00EF59B5" w:rsidRDefault="00FC117C">
      <w:pPr>
        <w:spacing w:before="27"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      19. Имханицкий М. И. История исполнительства на русских народных инструментах. Учеб. Пособие для вузов и уч-щ. – М.: Изд-во РАМ им. Гнесиных, 2002. – 351 с.</w:t>
      </w:r>
    </w:p>
    <w:p w14:paraId="07AFD789" w14:textId="77777777" w:rsidR="00EF59B5" w:rsidRDefault="00FC117C">
      <w:pPr>
        <w:spacing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20. Имханицкий М. И.</w:t>
      </w:r>
      <w:r>
        <w:rPr>
          <w:rFonts w:ascii="Times New Roman" w:hAnsi="Times New Roman"/>
          <w:color w:val="000000"/>
          <w:sz w:val="28"/>
        </w:rPr>
        <w:t xml:space="preserve"> Становление струнно-щипковых народных инструментов в России. Учебное пособие. – М.: РАМ им. Гнесиных, 2008. – 360 с.</w:t>
      </w:r>
    </w:p>
    <w:p w14:paraId="7FEC4CE0" w14:textId="77777777" w:rsidR="00EF59B5" w:rsidRDefault="00FC117C">
      <w:pPr>
        <w:spacing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21. Каргин А. Работа с самодеятельным оркестром русских народных инструментов. – М.: Музыка, 1982. – 159 с.</w:t>
      </w:r>
    </w:p>
    <w:p w14:paraId="274E30BA" w14:textId="77777777" w:rsidR="00EF59B5" w:rsidRDefault="00FC117C">
      <w:pPr>
        <w:spacing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22. Крылова Г. И. Азбука маленького баяниста. Для начального обучения игре на баяне детей 6-8 лет. Учебно-методическое пособие для препода</w:t>
      </w:r>
      <w:r>
        <w:rPr>
          <w:rFonts w:ascii="Times New Roman" w:hAnsi="Times New Roman"/>
          <w:color w:val="000000"/>
          <w:sz w:val="28"/>
        </w:rPr>
        <w:t>вателей и учащихся детских музыкальных школ. В двух частях. Часть 1. Пособие для учителя./ Г. И. Крылова. – М.: ВЛАДОС-ПРЕСС, 2010. – 107 с.</w:t>
      </w:r>
    </w:p>
    <w:p w14:paraId="7DB01314" w14:textId="77777777" w:rsidR="00EF59B5" w:rsidRDefault="00FC117C">
      <w:pPr>
        <w:spacing w:after="0" w:line="360" w:lineRule="auto"/>
        <w:ind w:left="-142" w:hanging="35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23. Крылова Г. И. Азбука маленького баяниста. Для начального обучения игре на баяне детей 6-8 лет. Учебно-мето</w:t>
      </w:r>
      <w:r>
        <w:rPr>
          <w:rFonts w:ascii="Times New Roman" w:hAnsi="Times New Roman"/>
          <w:color w:val="000000"/>
          <w:sz w:val="28"/>
        </w:rPr>
        <w:t xml:space="preserve">дическое пособие для преподавателей и учащихся детских музыкальных школ. В двух частях. Часть 2. Пособие для учащихся./ Г. И. Крылова. – М.: ВЛАДОС-ПРЕСС, 2010. – 116 </w:t>
      </w:r>
    </w:p>
    <w:p w14:paraId="66D8D95A" w14:textId="77777777" w:rsidR="00EF59B5" w:rsidRDefault="00EF59B5">
      <w:pPr>
        <w:spacing w:after="3" w:line="360" w:lineRule="auto"/>
        <w:ind w:left="-142"/>
        <w:jc w:val="both"/>
        <w:rPr>
          <w:rFonts w:ascii="Times New Roman" w:hAnsi="Times New Roman"/>
          <w:sz w:val="28"/>
        </w:rPr>
      </w:pPr>
    </w:p>
    <w:p w14:paraId="281751E6" w14:textId="77777777" w:rsidR="00EF59B5" w:rsidRDefault="00FC117C">
      <w:pPr>
        <w:spacing w:after="0" w:line="360" w:lineRule="auto"/>
        <w:ind w:left="-142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Учебная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литература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(партитуры)</w:t>
      </w:r>
    </w:p>
    <w:p w14:paraId="21ADB63B" w14:textId="77777777" w:rsidR="00EF59B5" w:rsidRDefault="00EF59B5">
      <w:pPr>
        <w:spacing w:after="2" w:line="360" w:lineRule="auto"/>
        <w:ind w:left="-142"/>
        <w:jc w:val="both"/>
        <w:rPr>
          <w:rFonts w:ascii="Times New Roman" w:hAnsi="Times New Roman"/>
          <w:sz w:val="28"/>
        </w:rPr>
      </w:pPr>
    </w:p>
    <w:p w14:paraId="2034A876" w14:textId="77777777" w:rsidR="00EF59B5" w:rsidRDefault="00FC117C">
      <w:pPr>
        <w:pStyle w:val="a3"/>
        <w:numPr>
          <w:ilvl w:val="0"/>
          <w:numId w:val="7"/>
        </w:numPr>
        <w:spacing w:before="27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Городовская В. Испанский сувенир, рапсодия для оркес</w:t>
      </w:r>
      <w:r>
        <w:rPr>
          <w:rFonts w:ascii="Times New Roman" w:hAnsi="Times New Roman"/>
          <w:color w:val="000000"/>
          <w:sz w:val="28"/>
        </w:rPr>
        <w:t>тра русских народных инструментов. – М.: В. Пешняк</w:t>
      </w:r>
    </w:p>
    <w:p w14:paraId="1F2F8518" w14:textId="77777777" w:rsidR="00EF59B5" w:rsidRDefault="00FC117C">
      <w:pPr>
        <w:pStyle w:val="a3"/>
        <w:numPr>
          <w:ilvl w:val="0"/>
          <w:numId w:val="7"/>
        </w:numPr>
        <w:spacing w:before="27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Детские пьесы для ансамбля и оркестра русских народных инструментов. Переложение И. Г. Яценко. – М.: Кларентианум, 1999. – 64 с.</w:t>
      </w:r>
    </w:p>
    <w:p w14:paraId="7D11B578" w14:textId="77777777" w:rsidR="00EF59B5" w:rsidRDefault="00FC117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Дербенко Е. Произведения для оркестра русских народных инструментов. Сост. Е</w:t>
      </w:r>
      <w:r>
        <w:rPr>
          <w:rFonts w:ascii="Times New Roman" w:hAnsi="Times New Roman"/>
          <w:color w:val="000000"/>
          <w:sz w:val="28"/>
        </w:rPr>
        <w:t>. Павловская. – Орел: Е. Павловская, 1993. – 126 с.</w:t>
      </w:r>
    </w:p>
    <w:p w14:paraId="2B6BAEF0" w14:textId="77777777" w:rsidR="00EF59B5" w:rsidRDefault="00FC117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Дербенко Е. Русский народный ансамбль. Вып. 1. Сост. Е. Павловская. – Курган, 1998. – 19 с.</w:t>
      </w:r>
    </w:p>
    <w:p w14:paraId="5D22E7DB" w14:textId="77777777" w:rsidR="00EF59B5" w:rsidRDefault="00FC117C">
      <w:pPr>
        <w:pStyle w:val="a3"/>
        <w:numPr>
          <w:ilvl w:val="0"/>
          <w:numId w:val="7"/>
        </w:numPr>
        <w:spacing w:before="27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Дербенко Е. Лирическая миниатюра, Суматоха (кадриль). Серия «Русский инструментальный ансамбль». Вып. 2. Сост. Е</w:t>
      </w:r>
      <w:r>
        <w:rPr>
          <w:rFonts w:ascii="Times New Roman" w:hAnsi="Times New Roman"/>
          <w:color w:val="000000"/>
          <w:sz w:val="28"/>
        </w:rPr>
        <w:t>. Павловская. – Курган: Мир нот, 1998. – 17 с.</w:t>
      </w:r>
    </w:p>
    <w:p w14:paraId="1F259F04" w14:textId="77777777" w:rsidR="00EF59B5" w:rsidRDefault="00FC117C">
      <w:pPr>
        <w:pStyle w:val="a3"/>
        <w:numPr>
          <w:ilvl w:val="0"/>
          <w:numId w:val="7"/>
        </w:numPr>
        <w:spacing w:before="27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Дербенко Е. Русский народный ансамбль. Вып. 3. Сост. Е. Павловская. – Курган, 1998. – 17 с. </w:t>
      </w:r>
    </w:p>
    <w:p w14:paraId="015229DC" w14:textId="77777777" w:rsidR="00EF59B5" w:rsidRDefault="00FC117C">
      <w:pPr>
        <w:pStyle w:val="a3"/>
        <w:numPr>
          <w:ilvl w:val="0"/>
          <w:numId w:val="7"/>
        </w:numPr>
        <w:spacing w:before="27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Дербенко Е. Русский народный ансамбль. Вып. 4. Сост. Е. Павловская. – Курган, 1998. – 21 с.</w:t>
      </w:r>
    </w:p>
    <w:p w14:paraId="481C8263" w14:textId="77777777" w:rsidR="00EF59B5" w:rsidRDefault="00FC117C">
      <w:pPr>
        <w:pStyle w:val="a3"/>
        <w:numPr>
          <w:ilvl w:val="0"/>
          <w:numId w:val="7"/>
        </w:numPr>
        <w:spacing w:before="27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Играет ансамбль русских </w:t>
      </w:r>
      <w:r>
        <w:rPr>
          <w:rFonts w:ascii="Times New Roman" w:hAnsi="Times New Roman"/>
          <w:color w:val="000000"/>
          <w:sz w:val="28"/>
        </w:rPr>
        <w:t>народных инструментов «Ваталинка». Сост. В. Петухов. – Тюмень: Полиграфист, 1998. – 59 с.</w:t>
      </w:r>
    </w:p>
    <w:p w14:paraId="08C2E2EA" w14:textId="77777777" w:rsidR="00EF59B5" w:rsidRDefault="00FC117C">
      <w:pPr>
        <w:pStyle w:val="a3"/>
        <w:numPr>
          <w:ilvl w:val="0"/>
          <w:numId w:val="7"/>
        </w:numPr>
        <w:spacing w:before="29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Играет Уральский государственный русский народный оркестр под управлением Л. Шкарупы. Произведения Г. Шендерева, Г. Динику, С. Сиротина. – Екатеринбург: АСБАУ, 1997. </w:t>
      </w:r>
      <w:r>
        <w:rPr>
          <w:rFonts w:ascii="Times New Roman" w:hAnsi="Times New Roman"/>
          <w:color w:val="000000"/>
          <w:sz w:val="28"/>
        </w:rPr>
        <w:t>– 84 с.</w:t>
      </w:r>
    </w:p>
    <w:p w14:paraId="3787ECDF" w14:textId="77777777" w:rsidR="00EF59B5" w:rsidRDefault="00FC117C">
      <w:pPr>
        <w:pStyle w:val="a3"/>
        <w:numPr>
          <w:ilvl w:val="0"/>
          <w:numId w:val="7"/>
        </w:numPr>
        <w:spacing w:before="29" w:after="0"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Произведения для домбры и фортепиано /Е. Усенов. – Алматы: Ануар 1999г/</w:t>
      </w:r>
    </w:p>
    <w:p w14:paraId="7496F3E3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Сборник произведений для домбры и фортепиано/ А. Жайымов. – Алматы/</w:t>
      </w:r>
    </w:p>
    <w:p w14:paraId="5E17333D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Хрестоматия 1 класс для домбры /К. Абдукеев.- Алматы: Ауен2003г/</w:t>
      </w:r>
    </w:p>
    <w:p w14:paraId="3B159B07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Хрестоматия 2 класс для домбры /К. Абдукеев. – Алматы: Ауен 2003г/</w:t>
      </w:r>
    </w:p>
    <w:p w14:paraId="46E93CA6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Хрестоматия 3 класс для домбры /Л. Саухумова.- Алматы: Ауен 2010г/</w:t>
      </w:r>
    </w:p>
    <w:p w14:paraId="7CC895BA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Хрестоматия 4 класс для домбры / О. Жусупов. – Алматы</w:t>
      </w:r>
      <w:r>
        <w:rPr>
          <w:sz w:val="28"/>
        </w:rPr>
        <w:t>: Ауен 2011г/</w:t>
      </w:r>
    </w:p>
    <w:p w14:paraId="3624F037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Хрестоматия с 1 по 5 классы для домбры/ К. Мерембаев. – Алматы: Ануар 1998г/</w:t>
      </w:r>
    </w:p>
    <w:p w14:paraId="42203A55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Хрестоматия для домбры /А. Токтаганов. – Алматы: Онер 1986г/</w:t>
      </w:r>
    </w:p>
    <w:p w14:paraId="696AAC3D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Кюйши Кали /К. Ахмедиаров.- Алматы: Дайк-Пресс, 2001г/</w:t>
      </w:r>
    </w:p>
    <w:p w14:paraId="3C5E8670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Салтанат /Б. Фскаков.- Алматы «Онер» 1995г/</w:t>
      </w:r>
    </w:p>
    <w:p w14:paraId="11584E35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Сборник кюев /Д. Мусырепов: - Алматы «Онер» 1993г/</w:t>
      </w:r>
    </w:p>
    <w:p w14:paraId="03BD00BA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Сборник кюев /Д. Бекенов:- Алматы «Онер»1998г/</w:t>
      </w:r>
    </w:p>
    <w:p w14:paraId="04D19F43" w14:textId="77777777" w:rsidR="00EF59B5" w:rsidRDefault="00FC117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Куй керуен  /А .Есенов: - Алматы 1997г/</w:t>
      </w:r>
    </w:p>
    <w:p w14:paraId="78D78FF3" w14:textId="77777777" w:rsidR="00EF59B5" w:rsidRDefault="00FC117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Хрестоматия для домбры /К .Мухитов: - Алматы « Онер» 1980г/</w:t>
      </w:r>
    </w:p>
    <w:p w14:paraId="00BA497A" w14:textId="77777777" w:rsidR="00EF59B5" w:rsidRDefault="00EF59B5">
      <w:pPr>
        <w:pStyle w:val="a3"/>
        <w:spacing w:after="0" w:line="360" w:lineRule="auto"/>
        <w:ind w:left="397"/>
        <w:rPr>
          <w:rFonts w:ascii="Times New Roman" w:hAnsi="Times New Roman"/>
          <w:sz w:val="28"/>
        </w:rPr>
      </w:pPr>
    </w:p>
    <w:p w14:paraId="05A18BE4" w14:textId="77777777" w:rsidR="00EF59B5" w:rsidRDefault="00FC117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Хрестоматия для домбры / Мухитов К., Досымжанов К.: -</w:t>
      </w:r>
      <w:r>
        <w:rPr>
          <w:rFonts w:ascii="Times New Roman" w:hAnsi="Times New Roman"/>
          <w:sz w:val="28"/>
        </w:rPr>
        <w:t xml:space="preserve"> Алматы «Онер» 1985г/</w:t>
      </w:r>
    </w:p>
    <w:p w14:paraId="218050A5" w14:textId="77777777" w:rsidR="00EF59B5" w:rsidRDefault="00FC117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Хрестоматия для домбры /Токтаганов А.  Алматы  «Онер» 1996г/</w:t>
      </w:r>
    </w:p>
    <w:p w14:paraId="52A28C5C" w14:textId="77777777" w:rsidR="00EF59B5" w:rsidRDefault="00FC117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Куй танирдин кубири  /Усенов А: -Алматы 1996г/</w:t>
      </w:r>
    </w:p>
    <w:p w14:paraId="40EF8BBD" w14:textId="77777777" w:rsidR="00EF59B5" w:rsidRDefault="00FC117C">
      <w:pPr>
        <w:pStyle w:val="2"/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color w:val="000000"/>
          <w:sz w:val="28"/>
        </w:rPr>
        <w:t xml:space="preserve"> Школа игры на домбре  /Л. Хамиди Б. Гизатов: - Алматы « Онер»1983г/</w:t>
      </w:r>
    </w:p>
    <w:p w14:paraId="40D09971" w14:textId="77777777" w:rsidR="00EF59B5" w:rsidRDefault="00EF59B5">
      <w:pPr>
        <w:spacing w:after="0" w:line="360" w:lineRule="auto"/>
        <w:ind w:left="227"/>
        <w:jc w:val="both"/>
        <w:rPr>
          <w:rFonts w:ascii="Times New Roman" w:hAnsi="Times New Roman"/>
          <w:sz w:val="28"/>
        </w:rPr>
      </w:pPr>
    </w:p>
    <w:p w14:paraId="1D9B5E58" w14:textId="77777777" w:rsidR="00EF59B5" w:rsidRDefault="00EF59B5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6C7F04B9" w14:textId="77777777" w:rsidR="00EF59B5" w:rsidRDefault="00EF59B5">
      <w:pPr>
        <w:spacing w:after="2" w:line="360" w:lineRule="auto"/>
        <w:jc w:val="both"/>
        <w:rPr>
          <w:rFonts w:ascii="Times New Roman" w:hAnsi="Times New Roman"/>
          <w:sz w:val="28"/>
        </w:rPr>
      </w:pPr>
    </w:p>
    <w:p w14:paraId="5FE5143B" w14:textId="77777777" w:rsidR="00EF59B5" w:rsidRDefault="00EF59B5">
      <w:pPr>
        <w:spacing w:line="360" w:lineRule="auto"/>
        <w:jc w:val="both"/>
        <w:rPr>
          <w:sz w:val="28"/>
        </w:rPr>
        <w:sectPr w:rsidR="00EF59B5">
          <w:pgSz w:w="11906" w:h="16838" w:code="9"/>
          <w:pgMar w:top="954" w:right="850" w:bottom="944" w:left="1418" w:header="720" w:footer="720" w:gutter="0"/>
          <w:cols w:space="720"/>
        </w:sectPr>
      </w:pPr>
    </w:p>
    <w:p w14:paraId="72461258" w14:textId="77777777" w:rsidR="00EF59B5" w:rsidRDefault="00EF59B5">
      <w:pPr>
        <w:spacing w:after="0" w:line="360" w:lineRule="auto"/>
        <w:jc w:val="both"/>
        <w:rPr>
          <w:rFonts w:ascii="Arial" w:hAnsi="Arial"/>
          <w:color w:val="000000"/>
          <w:sz w:val="28"/>
        </w:rPr>
      </w:pPr>
    </w:p>
    <w:sectPr w:rsidR="00EF59B5">
      <w:pgSz w:w="11906" w:h="16838" w:code="9"/>
      <w:pgMar w:top="956" w:right="850" w:bottom="94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C6424"/>
    <w:multiLevelType w:val="hybridMultilevel"/>
    <w:tmpl w:val="18943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62FEB"/>
    <w:multiLevelType w:val="hybridMultilevel"/>
    <w:tmpl w:val="44C6F5D8"/>
    <w:lvl w:ilvl="0" w:tplc="4356CD0C">
      <w:start w:val="15"/>
      <w:numFmt w:val="decimal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405941"/>
    <w:multiLevelType w:val="hybridMultilevel"/>
    <w:tmpl w:val="8F16E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5528D"/>
    <w:multiLevelType w:val="hybridMultilevel"/>
    <w:tmpl w:val="F42AB680"/>
    <w:lvl w:ilvl="0" w:tplc="798ED5F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F1134"/>
    <w:multiLevelType w:val="hybridMultilevel"/>
    <w:tmpl w:val="2646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362F1"/>
    <w:multiLevelType w:val="hybridMultilevel"/>
    <w:tmpl w:val="5E5678C2"/>
    <w:lvl w:ilvl="0" w:tplc="21564ABE">
      <w:start w:val="1"/>
      <w:numFmt w:val="decimal"/>
      <w:lvlText w:val="%1."/>
      <w:lvlJc w:val="left"/>
      <w:pPr>
        <w:ind w:left="163" w:hanging="360"/>
      </w:pPr>
    </w:lvl>
    <w:lvl w:ilvl="1" w:tplc="04190019">
      <w:start w:val="1"/>
      <w:numFmt w:val="lowerLetter"/>
      <w:lvlText w:val="%2."/>
      <w:lvlJc w:val="left"/>
      <w:pPr>
        <w:ind w:left="883" w:hanging="360"/>
      </w:pPr>
    </w:lvl>
    <w:lvl w:ilvl="2" w:tplc="0419001B">
      <w:start w:val="1"/>
      <w:numFmt w:val="lowerRoman"/>
      <w:lvlText w:val="%3."/>
      <w:lvlJc w:val="right"/>
      <w:pPr>
        <w:ind w:left="1603" w:hanging="180"/>
      </w:pPr>
    </w:lvl>
    <w:lvl w:ilvl="3" w:tplc="0419000F">
      <w:start w:val="1"/>
      <w:numFmt w:val="decimal"/>
      <w:lvlText w:val="%4."/>
      <w:lvlJc w:val="left"/>
      <w:pPr>
        <w:ind w:left="2323" w:hanging="360"/>
      </w:pPr>
    </w:lvl>
    <w:lvl w:ilvl="4" w:tplc="04190019">
      <w:start w:val="1"/>
      <w:numFmt w:val="lowerLetter"/>
      <w:lvlText w:val="%5."/>
      <w:lvlJc w:val="left"/>
      <w:pPr>
        <w:ind w:left="3043" w:hanging="360"/>
      </w:pPr>
    </w:lvl>
    <w:lvl w:ilvl="5" w:tplc="0419001B">
      <w:start w:val="1"/>
      <w:numFmt w:val="lowerRoman"/>
      <w:lvlText w:val="%6."/>
      <w:lvlJc w:val="right"/>
      <w:pPr>
        <w:ind w:left="3763" w:hanging="180"/>
      </w:pPr>
    </w:lvl>
    <w:lvl w:ilvl="6" w:tplc="0419000F">
      <w:start w:val="1"/>
      <w:numFmt w:val="decimal"/>
      <w:lvlText w:val="%7."/>
      <w:lvlJc w:val="left"/>
      <w:pPr>
        <w:ind w:left="4483" w:hanging="360"/>
      </w:pPr>
    </w:lvl>
    <w:lvl w:ilvl="7" w:tplc="04190019">
      <w:start w:val="1"/>
      <w:numFmt w:val="lowerLetter"/>
      <w:lvlText w:val="%8."/>
      <w:lvlJc w:val="left"/>
      <w:pPr>
        <w:ind w:left="5203" w:hanging="360"/>
      </w:pPr>
    </w:lvl>
    <w:lvl w:ilvl="8" w:tplc="0419001B">
      <w:start w:val="1"/>
      <w:numFmt w:val="lowerRoman"/>
      <w:lvlText w:val="%9."/>
      <w:lvlJc w:val="right"/>
      <w:pPr>
        <w:ind w:left="5923" w:hanging="180"/>
      </w:pPr>
    </w:lvl>
  </w:abstractNum>
  <w:abstractNum w:abstractNumId="6" w15:restartNumberingAfterBreak="0">
    <w:nsid w:val="506D1E41"/>
    <w:multiLevelType w:val="hybridMultilevel"/>
    <w:tmpl w:val="513A8372"/>
    <w:lvl w:ilvl="0" w:tplc="4356CD0C">
      <w:start w:val="15"/>
      <w:numFmt w:val="decimal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419EF"/>
    <w:multiLevelType w:val="hybridMultilevel"/>
    <w:tmpl w:val="3AB6A22C"/>
    <w:lvl w:ilvl="0" w:tplc="798ED5F6">
      <w:start w:val="1"/>
      <w:numFmt w:val="decimal"/>
      <w:lvlText w:val="%1."/>
      <w:lvlJc w:val="left"/>
      <w:pPr>
        <w:ind w:left="305" w:hanging="360"/>
      </w:pPr>
    </w:lvl>
    <w:lvl w:ilvl="1" w:tplc="04190019">
      <w:start w:val="1"/>
      <w:numFmt w:val="lowerLetter"/>
      <w:lvlText w:val="%2."/>
      <w:lvlJc w:val="left"/>
      <w:pPr>
        <w:ind w:left="1243" w:hanging="360"/>
      </w:pPr>
    </w:lvl>
    <w:lvl w:ilvl="2" w:tplc="0419001B">
      <w:start w:val="1"/>
      <w:numFmt w:val="lowerRoman"/>
      <w:lvlText w:val="%3."/>
      <w:lvlJc w:val="right"/>
      <w:pPr>
        <w:ind w:left="1963" w:hanging="180"/>
      </w:pPr>
    </w:lvl>
    <w:lvl w:ilvl="3" w:tplc="0419000F">
      <w:start w:val="1"/>
      <w:numFmt w:val="decimal"/>
      <w:lvlText w:val="%4."/>
      <w:lvlJc w:val="left"/>
      <w:pPr>
        <w:ind w:left="2683" w:hanging="360"/>
      </w:pPr>
    </w:lvl>
    <w:lvl w:ilvl="4" w:tplc="04190019">
      <w:start w:val="1"/>
      <w:numFmt w:val="lowerLetter"/>
      <w:lvlText w:val="%5."/>
      <w:lvlJc w:val="left"/>
      <w:pPr>
        <w:ind w:left="3403" w:hanging="360"/>
      </w:pPr>
    </w:lvl>
    <w:lvl w:ilvl="5" w:tplc="0419001B">
      <w:start w:val="1"/>
      <w:numFmt w:val="lowerRoman"/>
      <w:lvlText w:val="%6."/>
      <w:lvlJc w:val="right"/>
      <w:pPr>
        <w:ind w:left="4123" w:hanging="180"/>
      </w:pPr>
    </w:lvl>
    <w:lvl w:ilvl="6" w:tplc="0419000F">
      <w:start w:val="1"/>
      <w:numFmt w:val="decimal"/>
      <w:lvlText w:val="%7."/>
      <w:lvlJc w:val="left"/>
      <w:pPr>
        <w:ind w:left="4843" w:hanging="360"/>
      </w:pPr>
    </w:lvl>
    <w:lvl w:ilvl="7" w:tplc="04190019">
      <w:start w:val="1"/>
      <w:numFmt w:val="lowerLetter"/>
      <w:lvlText w:val="%8."/>
      <w:lvlJc w:val="left"/>
      <w:pPr>
        <w:ind w:left="5563" w:hanging="360"/>
      </w:pPr>
    </w:lvl>
    <w:lvl w:ilvl="8" w:tplc="0419001B">
      <w:start w:val="1"/>
      <w:numFmt w:val="lowerRoman"/>
      <w:lvlText w:val="%9."/>
      <w:lvlJc w:val="right"/>
      <w:pPr>
        <w:ind w:left="6283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9B5"/>
    <w:rsid w:val="00EF59B5"/>
    <w:rsid w:val="00FC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94C90"/>
  <w15:docId w15:val="{5DD5C106-D625-49FA-A454-2302EEBB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c12">
    <w:name w:val="c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2">
    <w:name w:val="Body Text 2"/>
    <w:basedOn w:val="a"/>
    <w:link w:val="20"/>
    <w:pPr>
      <w:spacing w:after="120" w:line="480" w:lineRule="auto"/>
    </w:pPr>
    <w:rPr>
      <w:rFonts w:ascii="Times New Roman" w:hAnsi="Times New Roman"/>
      <w:sz w:val="32"/>
    </w:rPr>
  </w:style>
  <w:style w:type="paragraph" w:styleId="a4">
    <w:name w:val="Body Text"/>
    <w:basedOn w:val="a"/>
    <w:link w:val="a5"/>
    <w:semiHidden/>
    <w:pPr>
      <w:spacing w:after="120"/>
    </w:p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c0">
    <w:name w:val="c0"/>
    <w:basedOn w:val="a0"/>
  </w:style>
  <w:style w:type="character" w:customStyle="1" w:styleId="c6">
    <w:name w:val="c6"/>
    <w:basedOn w:val="a0"/>
  </w:style>
  <w:style w:type="character" w:customStyle="1" w:styleId="20">
    <w:name w:val="Основной текст 2 Знак"/>
    <w:link w:val="2"/>
    <w:rPr>
      <w:rFonts w:ascii="Times New Roman" w:hAnsi="Times New Roman"/>
      <w:sz w:val="32"/>
    </w:rPr>
  </w:style>
  <w:style w:type="character" w:customStyle="1" w:styleId="21">
    <w:name w:val="Основной текст 2 Знак1"/>
    <w:basedOn w:val="a0"/>
    <w:semiHidden/>
  </w:style>
  <w:style w:type="character" w:customStyle="1" w:styleId="a5">
    <w:name w:val="Основной текст Знак"/>
    <w:basedOn w:val="a0"/>
    <w:link w:val="a4"/>
    <w:semiHidden/>
  </w:style>
  <w:style w:type="character" w:customStyle="1" w:styleId="1">
    <w:name w:val="Основной текст Знак1"/>
    <w:rPr>
      <w:rFonts w:ascii="Calibri" w:hAnsi="Calibri"/>
      <w:sz w:val="31"/>
    </w:rPr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6074</Words>
  <Characters>34626</Characters>
  <Application>Microsoft Office Word</Application>
  <DocSecurity>0</DocSecurity>
  <Lines>288</Lines>
  <Paragraphs>81</Paragraphs>
  <ScaleCrop>false</ScaleCrop>
  <Company/>
  <LinksUpToDate>false</LinksUpToDate>
  <CharactersWithSpaces>40619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2021-03-30T11:04:00Z</dcterms:created>
  <dcterms:modified xsi:type="dcterms:W3CDTF">2021-03-30T11:05:00Z</dcterms:modified>
</cp:coreProperties>
</file>